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E29" w:rsidRPr="00215E29" w:rsidRDefault="00215E29" w:rsidP="00EC1289">
      <w:pPr>
        <w:spacing w:before="100" w:beforeAutospacing="1" w:after="100" w:afterAutospacing="1" w:line="240" w:lineRule="auto"/>
        <w:rPr>
          <w:rFonts w:eastAsia="Times New Roman" w:cs="Times New Roman"/>
          <w:color w:val="000000" w:themeColor="text1"/>
          <w:sz w:val="24"/>
          <w:szCs w:val="24"/>
          <w:lang w:val="es-ES"/>
        </w:rPr>
      </w:pPr>
      <w:r w:rsidRPr="00215E29">
        <w:rPr>
          <w:rFonts w:eastAsia="Times New Roman" w:cs="Times New Roman"/>
          <w:b/>
          <w:bCs/>
          <w:color w:val="000000" w:themeColor="text1"/>
          <w:sz w:val="27"/>
          <w:szCs w:val="27"/>
          <w:lang w:val="es-ES"/>
        </w:rPr>
        <w:t>I.V.A.</w:t>
      </w:r>
      <w:r w:rsidRPr="00551F94">
        <w:rPr>
          <w:rFonts w:eastAsia="Times New Roman" w:cs="Tahoma"/>
          <w:b/>
          <w:bCs/>
          <w:color w:val="000000" w:themeColor="text1"/>
          <w:sz w:val="20"/>
          <w:szCs w:val="20"/>
          <w:lang w:val="es-ES"/>
        </w:rPr>
        <w:t xml:space="preserve"> </w:t>
      </w:r>
      <w:r w:rsidRPr="00215E29">
        <w:rPr>
          <w:rFonts w:eastAsia="Times New Roman" w:cs="Tahoma"/>
          <w:b/>
          <w:bCs/>
          <w:color w:val="000000" w:themeColor="text1"/>
          <w:sz w:val="20"/>
          <w:szCs w:val="20"/>
          <w:lang w:val="es-ES"/>
        </w:rPr>
        <w:t>Impuesto al Valor Agregado</w:t>
      </w:r>
    </w:p>
    <w:p w:rsidR="00215E29" w:rsidRPr="00215E29" w:rsidRDefault="00215E29" w:rsidP="00215E29">
      <w:pPr>
        <w:spacing w:after="0" w:line="240" w:lineRule="auto"/>
        <w:rPr>
          <w:rFonts w:eastAsia="Times New Roman" w:cs="Times New Roman"/>
          <w:color w:val="000000" w:themeColor="text1"/>
          <w:sz w:val="24"/>
          <w:szCs w:val="24"/>
          <w:lang w:val="es-ES"/>
        </w:rPr>
      </w:pPr>
      <w:r w:rsidRPr="00215E29">
        <w:rPr>
          <w:rFonts w:eastAsia="Times New Roman" w:cs="Tahoma"/>
          <w:color w:val="000000" w:themeColor="text1"/>
          <w:sz w:val="20"/>
          <w:szCs w:val="20"/>
          <w:lang w:val="es-ES"/>
        </w:rPr>
        <w:t xml:space="preserve">De una manera muy breve explicaremos que es el </w:t>
      </w:r>
      <w:r w:rsidRPr="00215E29">
        <w:rPr>
          <w:rFonts w:eastAsia="Times New Roman" w:cs="Tahoma"/>
          <w:bCs/>
          <w:color w:val="000000" w:themeColor="text1"/>
          <w:sz w:val="20"/>
          <w:szCs w:val="20"/>
          <w:lang w:val="es-ES"/>
        </w:rPr>
        <w:t>IVA</w:t>
      </w:r>
      <w:r w:rsidRPr="00215E29">
        <w:rPr>
          <w:rFonts w:eastAsia="Times New Roman" w:cs="Tahoma"/>
          <w:color w:val="000000" w:themeColor="text1"/>
          <w:sz w:val="20"/>
          <w:szCs w:val="20"/>
          <w:lang w:val="es-ES"/>
        </w:rPr>
        <w:t xml:space="preserve">, empezaremos diciendo que es un impuesto al consumo y su nombre completo es </w:t>
      </w:r>
      <w:r w:rsidRPr="00215E29">
        <w:rPr>
          <w:rFonts w:eastAsia="Times New Roman" w:cs="Tahoma"/>
          <w:bCs/>
          <w:color w:val="000000" w:themeColor="text1"/>
          <w:sz w:val="20"/>
          <w:szCs w:val="20"/>
          <w:lang w:val="es-ES"/>
        </w:rPr>
        <w:t>Impuesto al Valor Agregado</w:t>
      </w:r>
      <w:r w:rsidRPr="00215E29">
        <w:rPr>
          <w:rFonts w:eastAsia="Times New Roman" w:cs="Tahoma"/>
          <w:color w:val="000000" w:themeColor="text1"/>
          <w:sz w:val="20"/>
          <w:szCs w:val="20"/>
          <w:lang w:val="es-ES"/>
        </w:rPr>
        <w:t xml:space="preserve"> y esto significa que justamente es un impuesto que se estará pagando por el valor que agreguemos a los productos o servicios que hayamos adquirido. Más adelante en este mismo artículo nos referiremos a detalle en este punto muy en particular. </w:t>
      </w:r>
      <w:hyperlink r:id="rId5" w:anchor="Nota%201:" w:history="1">
        <w:r w:rsidRPr="00551F94">
          <w:rPr>
            <w:rFonts w:eastAsia="Times New Roman" w:cs="Tahoma"/>
            <w:color w:val="000000" w:themeColor="text1"/>
            <w:sz w:val="20"/>
            <w:u w:val="single"/>
            <w:lang w:val="es-ES"/>
          </w:rPr>
          <w:t>(Ver Nota 1)</w:t>
        </w:r>
      </w:hyperlink>
    </w:p>
    <w:p w:rsidR="00215E29" w:rsidRPr="00215E29" w:rsidRDefault="00215E29" w:rsidP="00215E29">
      <w:pPr>
        <w:spacing w:before="100" w:beforeAutospacing="1" w:after="100" w:afterAutospacing="1" w:line="240" w:lineRule="auto"/>
        <w:rPr>
          <w:rFonts w:eastAsia="Times New Roman" w:cs="Times New Roman"/>
          <w:color w:val="000000" w:themeColor="text1"/>
          <w:sz w:val="24"/>
          <w:szCs w:val="24"/>
          <w:lang w:val="es-ES"/>
        </w:rPr>
      </w:pPr>
      <w:r w:rsidRPr="00215E29">
        <w:rPr>
          <w:rFonts w:eastAsia="Times New Roman" w:cs="Tahoma"/>
          <w:color w:val="000000" w:themeColor="text1"/>
          <w:sz w:val="20"/>
          <w:szCs w:val="20"/>
          <w:lang w:val="es-ES"/>
        </w:rPr>
        <w:t xml:space="preserve">Como todo buen impuesto debe tener </w:t>
      </w:r>
      <w:r w:rsidRPr="00215E29">
        <w:rPr>
          <w:rFonts w:eastAsia="Times New Roman" w:cs="Tahoma"/>
          <w:bCs/>
          <w:color w:val="000000" w:themeColor="text1"/>
          <w:sz w:val="20"/>
          <w:szCs w:val="20"/>
          <w:lang w:val="es-ES"/>
        </w:rPr>
        <w:t>Sujeto</w:t>
      </w:r>
      <w:r w:rsidRPr="00215E29">
        <w:rPr>
          <w:rFonts w:eastAsia="Times New Roman" w:cs="Tahoma"/>
          <w:color w:val="000000" w:themeColor="text1"/>
          <w:sz w:val="20"/>
          <w:szCs w:val="20"/>
          <w:lang w:val="es-ES"/>
        </w:rPr>
        <w:t xml:space="preserve">, </w:t>
      </w:r>
      <w:r w:rsidRPr="00215E29">
        <w:rPr>
          <w:rFonts w:eastAsia="Times New Roman" w:cs="Tahoma"/>
          <w:bCs/>
          <w:color w:val="000000" w:themeColor="text1"/>
          <w:sz w:val="20"/>
          <w:szCs w:val="20"/>
          <w:lang w:val="es-ES"/>
        </w:rPr>
        <w:t>Base</w:t>
      </w:r>
      <w:r w:rsidRPr="00215E29">
        <w:rPr>
          <w:rFonts w:eastAsia="Times New Roman" w:cs="Tahoma"/>
          <w:color w:val="000000" w:themeColor="text1"/>
          <w:sz w:val="20"/>
          <w:szCs w:val="20"/>
          <w:lang w:val="es-ES"/>
        </w:rPr>
        <w:t xml:space="preserve">  y </w:t>
      </w:r>
      <w:r w:rsidRPr="00215E29">
        <w:rPr>
          <w:rFonts w:eastAsia="Times New Roman" w:cs="Tahoma"/>
          <w:bCs/>
          <w:color w:val="000000" w:themeColor="text1"/>
          <w:sz w:val="20"/>
          <w:szCs w:val="20"/>
          <w:lang w:val="es-ES"/>
        </w:rPr>
        <w:t>Tasa</w:t>
      </w:r>
      <w:r w:rsidRPr="00215E29">
        <w:rPr>
          <w:rFonts w:eastAsia="Times New Roman" w:cs="Tahoma"/>
          <w:color w:val="000000" w:themeColor="text1"/>
          <w:sz w:val="20"/>
          <w:szCs w:val="20"/>
          <w:lang w:val="es-ES"/>
        </w:rPr>
        <w:t xml:space="preserve"> sin estos requisitos no estaríamos tratando con un impuesto propiamente dicho.</w:t>
      </w:r>
    </w:p>
    <w:p w:rsidR="00215E29" w:rsidRPr="00551F94" w:rsidRDefault="00215E29" w:rsidP="00215E29">
      <w:pPr>
        <w:spacing w:before="100" w:beforeAutospacing="1" w:after="100" w:afterAutospacing="1" w:line="240" w:lineRule="auto"/>
        <w:rPr>
          <w:rFonts w:eastAsia="Times New Roman" w:cs="Tahoma"/>
          <w:color w:val="000000" w:themeColor="text1"/>
          <w:sz w:val="20"/>
          <w:szCs w:val="20"/>
          <w:lang w:val="es-ES"/>
        </w:rPr>
      </w:pPr>
      <w:r w:rsidRPr="00215E29">
        <w:rPr>
          <w:rFonts w:eastAsia="Times New Roman" w:cs="Tahoma"/>
          <w:bCs/>
          <w:color w:val="000000" w:themeColor="text1"/>
          <w:sz w:val="20"/>
          <w:szCs w:val="20"/>
          <w:lang w:val="es-ES"/>
        </w:rPr>
        <w:t>El sujeto</w:t>
      </w:r>
      <w:r w:rsidRPr="00215E29">
        <w:rPr>
          <w:rFonts w:eastAsia="Times New Roman" w:cs="Tahoma"/>
          <w:color w:val="000000" w:themeColor="text1"/>
          <w:sz w:val="20"/>
          <w:szCs w:val="20"/>
          <w:lang w:val="es-ES"/>
        </w:rPr>
        <w:t xml:space="preserve"> de este impuesto es el siguiente: "Están obligados al pago del impuesto al valor agregado establecido en esta ley, las personas físicas y morales que en territorio nacional realicen los </w:t>
      </w:r>
      <w:r w:rsidRPr="00215E29">
        <w:rPr>
          <w:rFonts w:eastAsia="Times New Roman" w:cs="Tahoma"/>
          <w:b/>
          <w:bCs/>
          <w:color w:val="000000" w:themeColor="text1"/>
          <w:sz w:val="20"/>
          <w:szCs w:val="20"/>
          <w:lang w:val="es-ES"/>
        </w:rPr>
        <w:t>actos o actividades siguientes</w:t>
      </w:r>
      <w:r w:rsidRPr="00215E29">
        <w:rPr>
          <w:rFonts w:eastAsia="Times New Roman" w:cs="Tahoma"/>
          <w:color w:val="000000" w:themeColor="text1"/>
          <w:sz w:val="20"/>
          <w:szCs w:val="20"/>
          <w:lang w:val="es-ES"/>
        </w:rPr>
        <w:t>:" (Art. primero de esta Ley</w:t>
      </w:r>
    </w:p>
    <w:p w:rsidR="00215E29" w:rsidRPr="00215E29" w:rsidRDefault="00215E29" w:rsidP="00EC1289">
      <w:pPr>
        <w:spacing w:before="100" w:beforeAutospacing="1" w:after="100" w:afterAutospacing="1" w:line="240" w:lineRule="auto"/>
        <w:rPr>
          <w:rFonts w:eastAsia="Times New Roman" w:cs="Times New Roman"/>
          <w:color w:val="000000" w:themeColor="text1"/>
          <w:sz w:val="24"/>
          <w:szCs w:val="24"/>
          <w:lang w:val="es-ES"/>
        </w:rPr>
      </w:pPr>
      <w:r w:rsidRPr="00215E29">
        <w:rPr>
          <w:rFonts w:eastAsia="Times New Roman" w:cs="Times New Roman"/>
          <w:b/>
          <w:bCs/>
          <w:color w:val="000000" w:themeColor="text1"/>
          <w:sz w:val="27"/>
          <w:szCs w:val="27"/>
          <w:lang w:val="es-ES"/>
        </w:rPr>
        <w:t>I.S.R.</w:t>
      </w:r>
      <w:r w:rsidRPr="00551F94">
        <w:rPr>
          <w:rFonts w:eastAsia="Times New Roman" w:cs="Times New Roman"/>
          <w:b/>
          <w:bCs/>
          <w:color w:val="000000" w:themeColor="text1"/>
          <w:sz w:val="27"/>
          <w:szCs w:val="27"/>
          <w:lang w:val="es-ES"/>
        </w:rPr>
        <w:t xml:space="preserve"> </w:t>
      </w:r>
      <w:r w:rsidRPr="00215E29">
        <w:rPr>
          <w:rFonts w:eastAsia="Times New Roman" w:cs="Tahoma"/>
          <w:b/>
          <w:bCs/>
          <w:color w:val="000000" w:themeColor="text1"/>
          <w:sz w:val="20"/>
          <w:szCs w:val="20"/>
          <w:lang w:val="es-ES"/>
        </w:rPr>
        <w:t>Impuesto Sobre la Renta</w:t>
      </w:r>
    </w:p>
    <w:p w:rsidR="00215E29" w:rsidRPr="00215E29" w:rsidRDefault="00215E29" w:rsidP="00551F94">
      <w:pPr>
        <w:spacing w:before="100" w:beforeAutospacing="1" w:after="100" w:afterAutospacing="1" w:line="240" w:lineRule="auto"/>
        <w:rPr>
          <w:rFonts w:eastAsia="Times New Roman" w:cs="Times New Roman"/>
          <w:color w:val="000000" w:themeColor="text1"/>
          <w:sz w:val="24"/>
          <w:szCs w:val="24"/>
          <w:lang w:val="es-ES"/>
        </w:rPr>
      </w:pPr>
      <w:r w:rsidRPr="00215E29">
        <w:rPr>
          <w:rFonts w:eastAsia="Times New Roman" w:cs="Tahoma"/>
          <w:color w:val="000000" w:themeColor="text1"/>
          <w:sz w:val="20"/>
          <w:szCs w:val="20"/>
          <w:lang w:val="es-ES"/>
        </w:rPr>
        <w:t xml:space="preserve">Comenzaremos describiendo que el nombre completo de este impuesto es </w:t>
      </w:r>
      <w:r w:rsidRPr="00215E29">
        <w:rPr>
          <w:rFonts w:eastAsia="Times New Roman" w:cs="Tahoma"/>
          <w:bCs/>
          <w:color w:val="000000" w:themeColor="text1"/>
          <w:sz w:val="20"/>
          <w:szCs w:val="20"/>
          <w:lang w:val="es-ES"/>
        </w:rPr>
        <w:t>Impuesto Sobre la Renta</w:t>
      </w:r>
      <w:r w:rsidRPr="00215E29">
        <w:rPr>
          <w:rFonts w:eastAsia="Times New Roman" w:cs="Tahoma"/>
          <w:color w:val="000000" w:themeColor="text1"/>
          <w:sz w:val="20"/>
          <w:szCs w:val="20"/>
          <w:lang w:val="es-ES"/>
        </w:rPr>
        <w:t xml:space="preserve"> (I. S. R.) y obtiene este nombre, porque grava la utilidad obtenida producto de realizar una actividad, es decir, en un sentido muy amplio le llama </w:t>
      </w:r>
      <w:r w:rsidRPr="00215E29">
        <w:rPr>
          <w:rFonts w:eastAsia="Times New Roman" w:cs="Tahoma"/>
          <w:bCs/>
          <w:color w:val="000000" w:themeColor="text1"/>
          <w:sz w:val="20"/>
          <w:szCs w:val="20"/>
          <w:lang w:val="es-ES"/>
        </w:rPr>
        <w:t>RENTA</w:t>
      </w:r>
      <w:r w:rsidRPr="00215E29">
        <w:rPr>
          <w:rFonts w:eastAsia="Times New Roman" w:cs="Tahoma"/>
          <w:color w:val="000000" w:themeColor="text1"/>
          <w:sz w:val="20"/>
          <w:szCs w:val="20"/>
          <w:lang w:val="es-ES"/>
        </w:rPr>
        <w:t>  a la Utilidad que se obtenga.</w:t>
      </w:r>
    </w:p>
    <w:p w:rsidR="00215E29" w:rsidRPr="00215E29" w:rsidRDefault="00215E29" w:rsidP="00551F94">
      <w:pPr>
        <w:spacing w:before="100" w:beforeAutospacing="1" w:after="100" w:afterAutospacing="1" w:line="240" w:lineRule="auto"/>
        <w:rPr>
          <w:rFonts w:eastAsia="Times New Roman" w:cs="Times New Roman"/>
          <w:color w:val="000000" w:themeColor="text1"/>
          <w:sz w:val="24"/>
          <w:szCs w:val="24"/>
          <w:lang w:val="es-ES"/>
        </w:rPr>
      </w:pPr>
      <w:r w:rsidRPr="00215E29">
        <w:rPr>
          <w:rFonts w:eastAsia="Times New Roman" w:cs="Tahoma"/>
          <w:color w:val="000000" w:themeColor="text1"/>
          <w:sz w:val="20"/>
          <w:szCs w:val="20"/>
          <w:lang w:val="es-ES"/>
        </w:rPr>
        <w:t xml:space="preserve">Por lo tanto este impuesto grava los ingresos obtenidos por las Personas Morales </w:t>
      </w:r>
      <w:hyperlink r:id="rId6" w:anchor="Persona%20Moral" w:history="1">
        <w:r w:rsidRPr="00551F94">
          <w:rPr>
            <w:rFonts w:eastAsia="Times New Roman" w:cs="Tahoma"/>
            <w:color w:val="000000" w:themeColor="text1"/>
            <w:sz w:val="15"/>
            <w:u w:val="single"/>
            <w:lang w:val="es-ES"/>
          </w:rPr>
          <w:t>(ver concepto de persona moral)</w:t>
        </w:r>
      </w:hyperlink>
      <w:r w:rsidRPr="00215E29">
        <w:rPr>
          <w:rFonts w:eastAsia="Times New Roman" w:cs="Tahoma"/>
          <w:color w:val="000000" w:themeColor="text1"/>
          <w:sz w:val="20"/>
          <w:szCs w:val="20"/>
          <w:lang w:val="es-ES"/>
        </w:rPr>
        <w:t xml:space="preserve"> y de las Personas Físicas.</w:t>
      </w:r>
    </w:p>
    <w:p w:rsidR="00215E29" w:rsidRPr="00215E29" w:rsidRDefault="00215E29" w:rsidP="00551F94">
      <w:pPr>
        <w:spacing w:before="100" w:beforeAutospacing="1" w:after="100" w:afterAutospacing="1" w:line="240" w:lineRule="auto"/>
        <w:rPr>
          <w:rFonts w:eastAsia="Times New Roman" w:cs="Times New Roman"/>
          <w:color w:val="000000" w:themeColor="text1"/>
          <w:sz w:val="24"/>
          <w:szCs w:val="24"/>
          <w:lang w:val="es-ES"/>
        </w:rPr>
      </w:pPr>
      <w:r w:rsidRPr="00215E29">
        <w:rPr>
          <w:rFonts w:eastAsia="Times New Roman" w:cs="Tahoma"/>
          <w:color w:val="000000" w:themeColor="text1"/>
          <w:sz w:val="20"/>
          <w:szCs w:val="20"/>
          <w:lang w:val="es-ES"/>
        </w:rPr>
        <w:t xml:space="preserve">La tasa general para este impuesto es del 32 % según el Artículo 10 de esta ley, sin embargo por disposiciones transitorias para el año </w:t>
      </w:r>
      <w:r w:rsidRPr="00215E29">
        <w:rPr>
          <w:rFonts w:eastAsia="Times New Roman" w:cs="Tahoma"/>
          <w:bCs/>
          <w:color w:val="000000" w:themeColor="text1"/>
          <w:sz w:val="20"/>
          <w:szCs w:val="20"/>
          <w:lang w:val="es-ES"/>
        </w:rPr>
        <w:t>2002 será del  35%</w:t>
      </w:r>
      <w:r w:rsidRPr="00215E29">
        <w:rPr>
          <w:rFonts w:eastAsia="Times New Roman" w:cs="Tahoma"/>
          <w:color w:val="000000" w:themeColor="text1"/>
          <w:sz w:val="20"/>
          <w:szCs w:val="20"/>
          <w:lang w:val="es-ES"/>
        </w:rPr>
        <w:t xml:space="preserve"> y para el año de 2003 será del 34%.</w:t>
      </w:r>
    </w:p>
    <w:p w:rsidR="00215E29" w:rsidRPr="00215E29" w:rsidRDefault="00215E29" w:rsidP="00551F94">
      <w:pPr>
        <w:spacing w:before="100" w:beforeAutospacing="1" w:after="100" w:afterAutospacing="1" w:line="240" w:lineRule="auto"/>
        <w:rPr>
          <w:rFonts w:eastAsia="Times New Roman" w:cs="Times New Roman"/>
          <w:color w:val="000000" w:themeColor="text1"/>
          <w:sz w:val="24"/>
          <w:szCs w:val="24"/>
          <w:lang w:val="es-ES"/>
        </w:rPr>
      </w:pPr>
      <w:r w:rsidRPr="00215E29">
        <w:rPr>
          <w:rFonts w:eastAsia="Times New Roman" w:cs="Tahoma"/>
          <w:color w:val="000000" w:themeColor="text1"/>
          <w:sz w:val="20"/>
          <w:szCs w:val="20"/>
          <w:lang w:val="es-ES"/>
        </w:rPr>
        <w:t>Sin embargo como veremos más adelante no en todos los casos esta tasa es directa sobre el ingreso o  utilidad que obtengamos.</w:t>
      </w:r>
    </w:p>
    <w:p w:rsidR="00215E29" w:rsidRPr="00215E29" w:rsidRDefault="00215E29" w:rsidP="00551F94">
      <w:pPr>
        <w:spacing w:before="100" w:beforeAutospacing="1" w:after="100" w:afterAutospacing="1" w:line="240" w:lineRule="auto"/>
        <w:rPr>
          <w:rFonts w:eastAsia="Times New Roman" w:cs="Times New Roman"/>
          <w:color w:val="000000" w:themeColor="text1"/>
          <w:sz w:val="24"/>
          <w:szCs w:val="24"/>
          <w:lang w:val="es-ES"/>
        </w:rPr>
      </w:pPr>
      <w:r w:rsidRPr="00215E29">
        <w:rPr>
          <w:rFonts w:eastAsia="Times New Roman" w:cs="Tahoma"/>
          <w:color w:val="000000" w:themeColor="text1"/>
          <w:sz w:val="20"/>
          <w:szCs w:val="20"/>
          <w:lang w:val="es-ES"/>
        </w:rPr>
        <w:t xml:space="preserve">Este impuesto acepta, en casi todos los casos, que de los ingresos que obtengamos podamos restar las gastos e inversiones que hayamos realizado para la obtención de dicho ingreso y a esto se le conoce como </w:t>
      </w:r>
      <w:r w:rsidRPr="00215E29">
        <w:rPr>
          <w:rFonts w:eastAsia="Times New Roman" w:cs="Tahoma"/>
          <w:bCs/>
          <w:color w:val="000000" w:themeColor="text1"/>
          <w:sz w:val="20"/>
          <w:szCs w:val="20"/>
          <w:lang w:val="es-ES"/>
        </w:rPr>
        <w:t>" gastos deducibles "</w:t>
      </w:r>
      <w:r w:rsidRPr="00215E29">
        <w:rPr>
          <w:rFonts w:eastAsia="Times New Roman" w:cs="Tahoma"/>
          <w:color w:val="000000" w:themeColor="text1"/>
          <w:sz w:val="20"/>
          <w:szCs w:val="20"/>
          <w:lang w:val="es-ES"/>
        </w:rPr>
        <w:t>, entendiendo entonces que un gasto es no deducible cuando esta Ley no permita ser restado de los ingresos obtenidos.</w:t>
      </w:r>
    </w:p>
    <w:p w:rsidR="00215E29" w:rsidRPr="00551F94" w:rsidRDefault="00215E29" w:rsidP="00215E29">
      <w:pPr>
        <w:spacing w:before="100" w:beforeAutospacing="1" w:after="100" w:afterAutospacing="1" w:line="240" w:lineRule="auto"/>
        <w:rPr>
          <w:b/>
          <w:color w:val="000000" w:themeColor="text1"/>
          <w:lang w:val="es-ES"/>
        </w:rPr>
      </w:pPr>
      <w:r w:rsidRPr="00551F94">
        <w:rPr>
          <w:b/>
          <w:color w:val="000000" w:themeColor="text1"/>
          <w:lang w:val="es-ES"/>
        </w:rPr>
        <w:t xml:space="preserve">IUSI </w:t>
      </w:r>
      <w:proofErr w:type="spellStart"/>
      <w:r w:rsidRPr="00551F94">
        <w:rPr>
          <w:b/>
          <w:color w:val="000000" w:themeColor="text1"/>
          <w:lang w:val="es-ES"/>
        </w:rPr>
        <w:t>signifiva</w:t>
      </w:r>
      <w:proofErr w:type="spellEnd"/>
      <w:r w:rsidRPr="00551F94">
        <w:rPr>
          <w:b/>
          <w:color w:val="000000" w:themeColor="text1"/>
          <w:lang w:val="es-ES"/>
        </w:rPr>
        <w:t xml:space="preserve"> Impuesto Único Sobre Inmuebles,</w:t>
      </w:r>
    </w:p>
    <w:p w:rsidR="00215E29" w:rsidRPr="00215E29" w:rsidRDefault="00215E29" w:rsidP="00215E29">
      <w:pPr>
        <w:spacing w:before="100" w:beforeAutospacing="1" w:after="100" w:afterAutospacing="1" w:line="240" w:lineRule="auto"/>
        <w:rPr>
          <w:rFonts w:eastAsia="Times New Roman" w:cs="Times New Roman"/>
          <w:color w:val="000000" w:themeColor="text1"/>
          <w:sz w:val="20"/>
          <w:szCs w:val="20"/>
          <w:lang w:val="es-ES"/>
        </w:rPr>
      </w:pPr>
      <w:r w:rsidRPr="00551F94">
        <w:rPr>
          <w:color w:val="000000" w:themeColor="text1"/>
          <w:sz w:val="20"/>
          <w:szCs w:val="20"/>
          <w:lang w:val="es-ES"/>
        </w:rPr>
        <w:t xml:space="preserve">En Guatemala, IUSI </w:t>
      </w:r>
      <w:proofErr w:type="spellStart"/>
      <w:r w:rsidRPr="00551F94">
        <w:rPr>
          <w:color w:val="000000" w:themeColor="text1"/>
          <w:sz w:val="20"/>
          <w:szCs w:val="20"/>
          <w:lang w:val="es-ES"/>
        </w:rPr>
        <w:t>signifiva</w:t>
      </w:r>
      <w:proofErr w:type="spellEnd"/>
      <w:r w:rsidRPr="00551F94">
        <w:rPr>
          <w:color w:val="000000" w:themeColor="text1"/>
          <w:sz w:val="20"/>
          <w:szCs w:val="20"/>
          <w:lang w:val="es-ES"/>
        </w:rPr>
        <w:t xml:space="preserve"> Impuesto Único Sobre Inmuebles, se paga sobre el valor de la propiedad registrada un porcentaje, que varía según el valor que te dije, es el equivalente al antiguo 3 por millar.</w:t>
      </w:r>
      <w:r w:rsidRPr="00551F94">
        <w:rPr>
          <w:color w:val="000000" w:themeColor="text1"/>
          <w:sz w:val="20"/>
          <w:szCs w:val="20"/>
          <w:lang w:val="es-ES"/>
        </w:rPr>
        <w:br/>
        <w:t xml:space="preserve">ISR significa Impuesto Único sobre Inmuebles, lo pagas al mismo tiempo que el </w:t>
      </w:r>
      <w:proofErr w:type="spellStart"/>
      <w:r w:rsidRPr="00551F94">
        <w:rPr>
          <w:color w:val="000000" w:themeColor="text1"/>
          <w:sz w:val="20"/>
          <w:szCs w:val="20"/>
          <w:lang w:val="es-ES"/>
        </w:rPr>
        <w:t>iva</w:t>
      </w:r>
      <w:proofErr w:type="spellEnd"/>
      <w:r w:rsidRPr="00551F94">
        <w:rPr>
          <w:color w:val="000000" w:themeColor="text1"/>
          <w:sz w:val="20"/>
          <w:szCs w:val="20"/>
          <w:lang w:val="es-ES"/>
        </w:rPr>
        <w:t xml:space="preserve">, equivale al 5% de lo facturado, o sea, quien factura con una imposición del 12%, a la larga declara para pagar un 17%. </w:t>
      </w:r>
      <w:proofErr w:type="spellStart"/>
      <w:r w:rsidRPr="00551F94">
        <w:rPr>
          <w:color w:val="000000" w:themeColor="text1"/>
          <w:sz w:val="20"/>
          <w:szCs w:val="20"/>
          <w:lang w:val="es-ES"/>
        </w:rPr>
        <w:t>Haly</w:t>
      </w:r>
      <w:proofErr w:type="spellEnd"/>
      <w:r w:rsidRPr="00551F94">
        <w:rPr>
          <w:color w:val="000000" w:themeColor="text1"/>
          <w:sz w:val="20"/>
          <w:szCs w:val="20"/>
          <w:lang w:val="es-ES"/>
        </w:rPr>
        <w:t xml:space="preserve"> que recordar que en lo referente al IVA pues puedes presentar facturas que te descuentan un porcentaje de tu pago.</w:t>
      </w:r>
    </w:p>
    <w:p w:rsidR="00215E29" w:rsidRPr="00551F94" w:rsidRDefault="00215E29" w:rsidP="00215E29">
      <w:pPr>
        <w:spacing w:after="0" w:line="240" w:lineRule="auto"/>
        <w:rPr>
          <w:rFonts w:eastAsia="Times New Roman" w:cs="Times New Roman"/>
          <w:b/>
          <w:bCs/>
          <w:color w:val="000000" w:themeColor="text1"/>
          <w:sz w:val="24"/>
          <w:szCs w:val="24"/>
          <w:lang w:val="es-ES"/>
        </w:rPr>
      </w:pPr>
      <w:r w:rsidRPr="00215E29">
        <w:rPr>
          <w:rFonts w:eastAsia="Times New Roman" w:cs="Times New Roman"/>
          <w:b/>
          <w:color w:val="000000" w:themeColor="text1"/>
          <w:sz w:val="24"/>
          <w:szCs w:val="24"/>
          <w:lang w:val="es-ES"/>
        </w:rPr>
        <w:t>SAT</w:t>
      </w:r>
      <w:r w:rsidRPr="00551F94">
        <w:rPr>
          <w:rFonts w:eastAsia="Times New Roman" w:cs="Times New Roman"/>
          <w:b/>
          <w:color w:val="000000" w:themeColor="text1"/>
          <w:sz w:val="24"/>
          <w:szCs w:val="24"/>
          <w:lang w:val="es-ES"/>
        </w:rPr>
        <w:t xml:space="preserve"> </w:t>
      </w:r>
      <w:r w:rsidRPr="00215E29">
        <w:rPr>
          <w:rFonts w:eastAsia="Times New Roman" w:cs="Times New Roman"/>
          <w:b/>
          <w:bCs/>
          <w:color w:val="000000" w:themeColor="text1"/>
          <w:sz w:val="24"/>
          <w:szCs w:val="24"/>
          <w:lang w:val="es-ES"/>
        </w:rPr>
        <w:t xml:space="preserve">Servicio de Administración Tributaria </w:t>
      </w:r>
    </w:p>
    <w:p w:rsidR="00070A14" w:rsidRPr="00551F94" w:rsidRDefault="00215E29" w:rsidP="00551F94">
      <w:pPr>
        <w:spacing w:after="0" w:line="240" w:lineRule="auto"/>
        <w:rPr>
          <w:rFonts w:eastAsia="Times New Roman" w:cs="Times New Roman"/>
          <w:color w:val="000000" w:themeColor="text1"/>
          <w:sz w:val="20"/>
          <w:szCs w:val="20"/>
          <w:lang w:val="es-ES"/>
        </w:rPr>
      </w:pPr>
      <w:r w:rsidRPr="00215E29">
        <w:rPr>
          <w:rFonts w:eastAsia="Times New Roman" w:cs="Times New Roman"/>
          <w:color w:val="000000" w:themeColor="text1"/>
          <w:sz w:val="20"/>
          <w:szCs w:val="20"/>
          <w:lang w:val="es-ES"/>
        </w:rPr>
        <w:t xml:space="preserve"> es un órgano desconcentrado de la Secretaría de Hacienda y Crédito Público, que tiene la responsabilidad de aplicar la legislación fiscal y aduanera, con el fin de que las personas físicas y morales contribuyan proporcional y equitativamente al gasto público; de fiscalizar a los contribuyentes para que cumplan con las disposiciones tributarias y aduaneras; de facilitar e incentivar el cumplimiento voluntario, y de generar y proporcionar la información necesaria para el diseño y la evaluación de la política tributaria.</w:t>
      </w:r>
    </w:p>
    <w:p w:rsidR="00551F94" w:rsidRDefault="00215E29" w:rsidP="00215E29">
      <w:pPr>
        <w:pStyle w:val="NormalWeb"/>
        <w:rPr>
          <w:rFonts w:asciiTheme="minorHAnsi" w:hAnsiTheme="minorHAnsi"/>
          <w:b/>
          <w:bCs/>
          <w:color w:val="000000" w:themeColor="text1"/>
          <w:lang w:val="es-ES"/>
        </w:rPr>
      </w:pPr>
      <w:r w:rsidRPr="00551F94">
        <w:rPr>
          <w:rFonts w:asciiTheme="minorHAnsi" w:hAnsiTheme="minorHAnsi"/>
          <w:b/>
          <w:bCs/>
          <w:color w:val="000000" w:themeColor="text1"/>
          <w:lang w:val="es-ES"/>
        </w:rPr>
        <w:lastRenderedPageBreak/>
        <w:t xml:space="preserve">ISO </w:t>
      </w:r>
      <w:r w:rsidRPr="00551F94">
        <w:rPr>
          <w:rFonts w:asciiTheme="minorHAnsi" w:hAnsiTheme="minorHAnsi"/>
          <w:b/>
          <w:color w:val="000000" w:themeColor="text1"/>
          <w:lang w:val="es-ES"/>
        </w:rPr>
        <w:t>Organización Internacional para la Estandarización estipula</w:t>
      </w:r>
    </w:p>
    <w:p w:rsidR="00215E29" w:rsidRPr="00551F94" w:rsidRDefault="00215E29" w:rsidP="00215E29">
      <w:pPr>
        <w:pStyle w:val="NormalWeb"/>
        <w:rPr>
          <w:rFonts w:asciiTheme="minorHAnsi" w:hAnsiTheme="minorHAnsi"/>
          <w:b/>
          <w:bCs/>
          <w:color w:val="000000" w:themeColor="text1"/>
          <w:sz w:val="20"/>
          <w:szCs w:val="20"/>
          <w:lang w:val="es-ES"/>
        </w:rPr>
      </w:pPr>
      <w:r w:rsidRPr="00551F94">
        <w:rPr>
          <w:rFonts w:asciiTheme="minorHAnsi" w:hAnsiTheme="minorHAnsi"/>
          <w:color w:val="000000" w:themeColor="text1"/>
          <w:sz w:val="20"/>
          <w:szCs w:val="20"/>
          <w:lang w:val="es-ES"/>
        </w:rPr>
        <w:t>La Organización Internacional para la Estandarización estipula que sus estándares son producidos de acuerdo a los siguientes principios:</w:t>
      </w:r>
      <w:r w:rsidRPr="00551F94">
        <w:rPr>
          <w:rFonts w:asciiTheme="minorHAnsi" w:hAnsiTheme="minorHAnsi"/>
          <w:color w:val="000000" w:themeColor="text1"/>
          <w:sz w:val="20"/>
          <w:szCs w:val="20"/>
          <w:lang w:val="es-ES"/>
        </w:rPr>
        <w:br/>
      </w:r>
      <w:r w:rsidRPr="00551F94">
        <w:rPr>
          <w:rFonts w:asciiTheme="minorHAnsi" w:hAnsiTheme="minorHAnsi"/>
          <w:color w:val="000000" w:themeColor="text1"/>
          <w:sz w:val="20"/>
          <w:szCs w:val="20"/>
          <w:lang w:val="es-ES"/>
        </w:rPr>
        <w:br/>
      </w:r>
      <w:r w:rsidRPr="00551F94">
        <w:rPr>
          <w:rFonts w:asciiTheme="minorHAnsi" w:hAnsiTheme="minorHAnsi"/>
          <w:b/>
          <w:bCs/>
          <w:color w:val="000000" w:themeColor="text1"/>
          <w:sz w:val="20"/>
          <w:szCs w:val="20"/>
          <w:lang w:val="es-ES"/>
        </w:rPr>
        <w:t>1) Consenso:</w:t>
      </w:r>
      <w:r w:rsidRPr="00551F94">
        <w:rPr>
          <w:rFonts w:asciiTheme="minorHAnsi" w:hAnsiTheme="minorHAnsi"/>
          <w:color w:val="000000" w:themeColor="text1"/>
          <w:sz w:val="20"/>
          <w:szCs w:val="20"/>
          <w:lang w:val="es-ES"/>
        </w:rPr>
        <w:t xml:space="preserve"> Son tenidos en cuenta los puntos de vistas de todos los interesados: fabricantes, vendedores, usuarios, grupos de consumidores, laboratorios de análisis, gobiernos, especialistas y organizaciones de investigación.</w:t>
      </w:r>
    </w:p>
    <w:p w:rsidR="00215E29" w:rsidRPr="00551F94" w:rsidRDefault="00215E29">
      <w:pPr>
        <w:rPr>
          <w:b/>
          <w:color w:val="000000" w:themeColor="text1"/>
          <w:sz w:val="28"/>
          <w:szCs w:val="28"/>
          <w:lang w:val="es-ES"/>
        </w:rPr>
      </w:pPr>
      <w:r w:rsidRPr="00551F94">
        <w:rPr>
          <w:b/>
          <w:color w:val="000000" w:themeColor="text1"/>
          <w:sz w:val="28"/>
          <w:szCs w:val="28"/>
          <w:lang w:val="es-ES"/>
        </w:rPr>
        <w:t xml:space="preserve">(IGSS) El Instituto Guatemalteco de Seguridad Social </w:t>
      </w:r>
    </w:p>
    <w:p w:rsidR="00215E29" w:rsidRPr="00551F94" w:rsidRDefault="00215E29" w:rsidP="00215E29">
      <w:pPr>
        <w:pStyle w:val="bodytext"/>
        <w:rPr>
          <w:rFonts w:asciiTheme="minorHAnsi" w:hAnsiTheme="minorHAnsi"/>
          <w:color w:val="000000" w:themeColor="text1"/>
          <w:sz w:val="20"/>
          <w:szCs w:val="20"/>
          <w:lang w:val="es-ES"/>
        </w:rPr>
      </w:pPr>
      <w:r w:rsidRPr="00551F94">
        <w:rPr>
          <w:rFonts w:asciiTheme="minorHAnsi" w:hAnsiTheme="minorHAnsi"/>
          <w:color w:val="000000" w:themeColor="text1"/>
          <w:sz w:val="20"/>
          <w:szCs w:val="20"/>
          <w:lang w:val="es-ES"/>
        </w:rPr>
        <w:t xml:space="preserve">Atención médica: mecanismo de protección a la vida, que tiene como fin fundamental la prestación de los servicios médico-hospitalarios para conservar, prevenir o restablecer la salud de nuestros afiliados, por medio de una valoración profesional, que comprende desde el diagnóstico del paciente hasta la aplicación del tratamiento requerido para su </w:t>
      </w:r>
      <w:r w:rsidR="00551F94" w:rsidRPr="00551F94">
        <w:rPr>
          <w:rFonts w:asciiTheme="minorHAnsi" w:hAnsiTheme="minorHAnsi"/>
          <w:color w:val="000000" w:themeColor="text1"/>
          <w:sz w:val="20"/>
          <w:szCs w:val="20"/>
          <w:lang w:val="es-ES"/>
        </w:rPr>
        <w:t>restablecimiento</w:t>
      </w:r>
      <w:r w:rsidRPr="00551F94">
        <w:rPr>
          <w:rFonts w:asciiTheme="minorHAnsi" w:hAnsiTheme="minorHAnsi"/>
          <w:color w:val="000000" w:themeColor="text1"/>
          <w:sz w:val="20"/>
          <w:szCs w:val="20"/>
          <w:lang w:val="es-ES"/>
        </w:rPr>
        <w:t>.</w:t>
      </w:r>
      <w:r w:rsidRPr="00551F94">
        <w:rPr>
          <w:rFonts w:asciiTheme="minorHAnsi" w:hAnsiTheme="minorHAnsi"/>
          <w:color w:val="000000" w:themeColor="text1"/>
          <w:sz w:val="20"/>
          <w:szCs w:val="20"/>
          <w:lang w:val="es-ES"/>
        </w:rPr>
        <w:br/>
        <w:t>2. Previsión social: consiste en proteger a nuestros afiliados de aquellos riesgos que los privan de la capacidad de ganarse la vida, cualesquiera que sea el origen de tal incapacidad (maternidad, enfermedad, invalidez, vejez, entre otros); o, en amparar a determinados familiares, en caso de muerte de la persona que velaba por su subsistencia.</w:t>
      </w:r>
    </w:p>
    <w:p w:rsidR="00215E29" w:rsidRPr="00551F94" w:rsidRDefault="00215E29">
      <w:pPr>
        <w:rPr>
          <w:color w:val="000000" w:themeColor="text1"/>
          <w:lang w:val="es-ES"/>
        </w:rPr>
      </w:pPr>
      <w:r w:rsidRPr="00551F94">
        <w:rPr>
          <w:b/>
          <w:bCs/>
          <w:color w:val="000000" w:themeColor="text1"/>
          <w:sz w:val="28"/>
          <w:szCs w:val="28"/>
          <w:lang w:val="es-ES"/>
        </w:rPr>
        <w:t>IRTRA</w:t>
      </w:r>
      <w:r w:rsidRPr="00551F94">
        <w:rPr>
          <w:color w:val="000000" w:themeColor="text1"/>
          <w:sz w:val="28"/>
          <w:szCs w:val="28"/>
          <w:lang w:val="es-ES"/>
        </w:rPr>
        <w:t xml:space="preserve"> (</w:t>
      </w:r>
      <w:r w:rsidRPr="00551F94">
        <w:rPr>
          <w:b/>
          <w:bCs/>
          <w:color w:val="000000" w:themeColor="text1"/>
          <w:sz w:val="28"/>
          <w:szCs w:val="28"/>
          <w:lang w:val="es-ES"/>
        </w:rPr>
        <w:t>Instituto de recreación de los trabajadores de la empresa privada de Guatemala</w:t>
      </w:r>
    </w:p>
    <w:p w:rsidR="00215E29" w:rsidRPr="00551F94" w:rsidRDefault="00215E29" w:rsidP="00215E29">
      <w:pPr>
        <w:pStyle w:val="NormalWeb"/>
        <w:rPr>
          <w:rFonts w:asciiTheme="minorHAnsi" w:hAnsiTheme="minorHAnsi"/>
          <w:color w:val="000000" w:themeColor="text1"/>
          <w:sz w:val="20"/>
          <w:szCs w:val="20"/>
          <w:lang w:val="es-ES"/>
        </w:rPr>
      </w:pPr>
      <w:r w:rsidRPr="00551F94">
        <w:rPr>
          <w:rFonts w:asciiTheme="minorHAnsi" w:hAnsiTheme="minorHAnsi"/>
          <w:color w:val="000000" w:themeColor="text1"/>
          <w:sz w:val="20"/>
          <w:szCs w:val="20"/>
          <w:lang w:val="es-ES"/>
        </w:rPr>
        <w:t xml:space="preserve"> Es un institución </w:t>
      </w:r>
      <w:hyperlink r:id="rId7" w:tooltip="Guatemala" w:history="1">
        <w:r w:rsidRPr="00551F94">
          <w:rPr>
            <w:rStyle w:val="Hyperlink"/>
            <w:rFonts w:asciiTheme="minorHAnsi" w:hAnsiTheme="minorHAnsi"/>
            <w:color w:val="000000" w:themeColor="text1"/>
            <w:sz w:val="20"/>
            <w:szCs w:val="20"/>
            <w:lang w:val="es-ES"/>
          </w:rPr>
          <w:t>guatemalteca</w:t>
        </w:r>
      </w:hyperlink>
      <w:r w:rsidRPr="00551F94">
        <w:rPr>
          <w:rFonts w:asciiTheme="minorHAnsi" w:hAnsiTheme="minorHAnsi"/>
          <w:color w:val="000000" w:themeColor="text1"/>
          <w:sz w:val="20"/>
          <w:szCs w:val="20"/>
          <w:lang w:val="es-ES"/>
        </w:rPr>
        <w:t xml:space="preserve"> dedicada a proveer esparcimiento y recreación con excelencia en el servicio. Un miembro del IRTRA tiene el derecho, con su tarjeta de identificación (Carnet), a entrar de forma gratuita a los distintos parques con un máximo de 5 miembros de la familia. Los que no son afiliados y también los turistas extranjeros pueden utilizar las instalaciones del IRTRA, pagando su precio de entrada. El IRTRA fue creado por el decreto 1528 del Congreso de la República de </w:t>
      </w:r>
      <w:hyperlink r:id="rId8" w:tooltip="Guatemala" w:history="1">
        <w:r w:rsidRPr="00551F94">
          <w:rPr>
            <w:rStyle w:val="Hyperlink"/>
            <w:rFonts w:asciiTheme="minorHAnsi" w:hAnsiTheme="minorHAnsi"/>
            <w:color w:val="000000" w:themeColor="text1"/>
            <w:sz w:val="20"/>
            <w:szCs w:val="20"/>
            <w:lang w:val="es-ES"/>
          </w:rPr>
          <w:t>Guatemala</w:t>
        </w:r>
      </w:hyperlink>
      <w:r w:rsidRPr="00551F94">
        <w:rPr>
          <w:rFonts w:asciiTheme="minorHAnsi" w:hAnsiTheme="minorHAnsi"/>
          <w:color w:val="000000" w:themeColor="text1"/>
          <w:sz w:val="20"/>
          <w:szCs w:val="20"/>
          <w:lang w:val="es-ES"/>
        </w:rPr>
        <w:t xml:space="preserve"> en 1962. Tiene el objetivo de brindar un servicio de excelencia a la comunidad, especialmente a los trabajadores de la empresa privada y sus familias, así como contribuir al turismo interno y extranjero.</w:t>
      </w:r>
    </w:p>
    <w:p w:rsidR="00215E29" w:rsidRPr="00551F94" w:rsidRDefault="00215E29" w:rsidP="00215E29">
      <w:pPr>
        <w:pStyle w:val="NormalWeb"/>
        <w:rPr>
          <w:rFonts w:asciiTheme="minorHAnsi" w:hAnsiTheme="minorHAnsi"/>
          <w:color w:val="000000" w:themeColor="text1"/>
          <w:sz w:val="20"/>
          <w:szCs w:val="20"/>
          <w:lang w:val="es-ES"/>
        </w:rPr>
      </w:pPr>
      <w:r w:rsidRPr="00551F94">
        <w:rPr>
          <w:rFonts w:asciiTheme="minorHAnsi" w:hAnsiTheme="minorHAnsi"/>
          <w:color w:val="000000" w:themeColor="text1"/>
          <w:sz w:val="20"/>
          <w:szCs w:val="20"/>
          <w:lang w:val="es-ES"/>
        </w:rPr>
        <w:t>Hasta finales de 1950s, en Guatemala no se contaba con lugares especializados y adecuados para la recreación organizada de los trabajadores y sus familias.</w:t>
      </w:r>
    </w:p>
    <w:p w:rsidR="00551F94" w:rsidRPr="00551F94" w:rsidRDefault="00215E29">
      <w:pPr>
        <w:rPr>
          <w:b/>
          <w:color w:val="000000" w:themeColor="text1"/>
          <w:sz w:val="28"/>
          <w:szCs w:val="28"/>
          <w:lang w:val="es-ES"/>
        </w:rPr>
      </w:pPr>
      <w:r w:rsidRPr="00551F94">
        <w:rPr>
          <w:b/>
          <w:color w:val="000000" w:themeColor="text1"/>
          <w:sz w:val="28"/>
          <w:szCs w:val="28"/>
          <w:lang w:val="es-ES"/>
        </w:rPr>
        <w:t>NIT Número d</w:t>
      </w:r>
      <w:r w:rsidR="00551F94" w:rsidRPr="00551F94">
        <w:rPr>
          <w:b/>
          <w:color w:val="000000" w:themeColor="text1"/>
          <w:sz w:val="28"/>
          <w:szCs w:val="28"/>
          <w:lang w:val="es-ES"/>
        </w:rPr>
        <w:t xml:space="preserve">e Identificación Tributaria </w:t>
      </w:r>
    </w:p>
    <w:p w:rsidR="00215E29" w:rsidRPr="00551F94" w:rsidRDefault="00551F94">
      <w:pPr>
        <w:rPr>
          <w:b/>
          <w:color w:val="000000" w:themeColor="text1"/>
          <w:sz w:val="20"/>
          <w:szCs w:val="20"/>
          <w:lang w:val="es-ES"/>
        </w:rPr>
      </w:pPr>
      <w:r w:rsidRPr="00551F94">
        <w:rPr>
          <w:color w:val="000000" w:themeColor="text1"/>
          <w:sz w:val="20"/>
          <w:szCs w:val="20"/>
          <w:lang w:val="es-ES"/>
        </w:rPr>
        <w:t xml:space="preserve">La </w:t>
      </w:r>
      <w:r w:rsidR="00215E29" w:rsidRPr="00551F94">
        <w:rPr>
          <w:color w:val="000000" w:themeColor="text1"/>
          <w:sz w:val="20"/>
          <w:szCs w:val="20"/>
          <w:lang w:val="es-ES"/>
        </w:rPr>
        <w:t xml:space="preserve"> que la empresa o persona que te contrató se identifica, es simple, por ejemplo cuando la empresa en la que uno labora pide facturas en todas sus compras, pues </w:t>
      </w:r>
    </w:p>
    <w:p w:rsidR="00215E29" w:rsidRDefault="00215E29">
      <w:pPr>
        <w:rPr>
          <w:b/>
          <w:color w:val="000000" w:themeColor="text1"/>
          <w:sz w:val="20"/>
          <w:szCs w:val="20"/>
          <w:lang w:val="es-ES"/>
        </w:rPr>
      </w:pPr>
      <w:proofErr w:type="gramStart"/>
      <w:r w:rsidRPr="00551F94">
        <w:rPr>
          <w:color w:val="000000" w:themeColor="text1"/>
          <w:sz w:val="20"/>
          <w:szCs w:val="20"/>
          <w:lang w:val="es-ES"/>
        </w:rPr>
        <w:t>uno</w:t>
      </w:r>
      <w:proofErr w:type="gramEnd"/>
      <w:r w:rsidRPr="00551F94">
        <w:rPr>
          <w:color w:val="000000" w:themeColor="text1"/>
          <w:sz w:val="20"/>
          <w:szCs w:val="20"/>
          <w:lang w:val="es-ES"/>
        </w:rPr>
        <w:t xml:space="preserve"> se puede dar cuenta de cual es el número </w:t>
      </w:r>
      <w:proofErr w:type="spellStart"/>
      <w:r w:rsidRPr="00551F94">
        <w:rPr>
          <w:color w:val="000000" w:themeColor="text1"/>
          <w:sz w:val="20"/>
          <w:szCs w:val="20"/>
          <w:lang w:val="es-ES"/>
        </w:rPr>
        <w:t>deidentificación</w:t>
      </w:r>
      <w:proofErr w:type="spellEnd"/>
      <w:r w:rsidRPr="00551F94">
        <w:rPr>
          <w:color w:val="000000" w:themeColor="text1"/>
          <w:sz w:val="20"/>
          <w:szCs w:val="20"/>
          <w:lang w:val="es-ES"/>
        </w:rPr>
        <w:t xml:space="preserve"> del patrono ante la SAT.</w:t>
      </w:r>
      <w:r w:rsidRPr="00551F94">
        <w:rPr>
          <w:color w:val="000000" w:themeColor="text1"/>
          <w:sz w:val="20"/>
          <w:szCs w:val="20"/>
          <w:lang w:val="es-ES"/>
        </w:rPr>
        <w:br/>
        <w:t xml:space="preserve">Por ejemplo si vos </w:t>
      </w:r>
      <w:proofErr w:type="spellStart"/>
      <w:r w:rsidRPr="00551F94">
        <w:rPr>
          <w:color w:val="000000" w:themeColor="text1"/>
          <w:sz w:val="20"/>
          <w:szCs w:val="20"/>
          <w:lang w:val="es-ES"/>
        </w:rPr>
        <w:t>laborás</w:t>
      </w:r>
      <w:proofErr w:type="spellEnd"/>
      <w:r w:rsidRPr="00551F94">
        <w:rPr>
          <w:color w:val="000000" w:themeColor="text1"/>
          <w:sz w:val="20"/>
          <w:szCs w:val="20"/>
          <w:lang w:val="es-ES"/>
        </w:rPr>
        <w:t xml:space="preserve"> en </w:t>
      </w:r>
      <w:proofErr w:type="spellStart"/>
      <w:r w:rsidRPr="00551F94">
        <w:rPr>
          <w:color w:val="000000" w:themeColor="text1"/>
          <w:sz w:val="20"/>
          <w:szCs w:val="20"/>
          <w:lang w:val="es-ES"/>
        </w:rPr>
        <w:t>Dominos</w:t>
      </w:r>
      <w:proofErr w:type="spellEnd"/>
      <w:r w:rsidRPr="00551F94">
        <w:rPr>
          <w:color w:val="000000" w:themeColor="text1"/>
          <w:sz w:val="20"/>
          <w:szCs w:val="20"/>
          <w:lang w:val="es-ES"/>
        </w:rPr>
        <w:t xml:space="preserve"> Pizza, pues las facturas que solicita en sus compras de insumos para producción las pedirá a nombre de </w:t>
      </w:r>
      <w:proofErr w:type="spellStart"/>
      <w:r w:rsidRPr="00551F94">
        <w:rPr>
          <w:color w:val="000000" w:themeColor="text1"/>
          <w:sz w:val="20"/>
          <w:szCs w:val="20"/>
          <w:lang w:val="es-ES"/>
        </w:rPr>
        <w:t>Mayorpit</w:t>
      </w:r>
      <w:proofErr w:type="spellEnd"/>
      <w:r w:rsidRPr="00551F94">
        <w:rPr>
          <w:color w:val="000000" w:themeColor="text1"/>
          <w:sz w:val="20"/>
          <w:szCs w:val="20"/>
          <w:lang w:val="es-ES"/>
        </w:rPr>
        <w:t xml:space="preserve">, S.A. que es el nombre con el que está inscrito en el registro </w:t>
      </w:r>
      <w:proofErr w:type="spellStart"/>
      <w:r w:rsidRPr="00551F94">
        <w:rPr>
          <w:color w:val="000000" w:themeColor="text1"/>
          <w:sz w:val="20"/>
          <w:szCs w:val="20"/>
          <w:lang w:val="es-ES"/>
        </w:rPr>
        <w:t>mercantíl</w:t>
      </w:r>
      <w:proofErr w:type="spellEnd"/>
      <w:r w:rsidRPr="00551F94">
        <w:rPr>
          <w:color w:val="000000" w:themeColor="text1"/>
          <w:sz w:val="20"/>
          <w:szCs w:val="20"/>
          <w:lang w:val="es-ES"/>
        </w:rPr>
        <w:t xml:space="preserve"> y ante la SAT siendo ésta última la que asigna el número de identificación tributaria. Te hago esta observación porque debes de tener cuidado con no confundir el nombre comercial del negocio con la razón social, siendo ésta última la que se usa para cualquier tramite legal. </w:t>
      </w:r>
      <w:r w:rsidRPr="00551F94">
        <w:rPr>
          <w:color w:val="000000" w:themeColor="text1"/>
          <w:sz w:val="20"/>
          <w:szCs w:val="20"/>
          <w:lang w:val="es-ES"/>
        </w:rPr>
        <w:br/>
      </w:r>
      <w:r w:rsidRPr="00551F94">
        <w:rPr>
          <w:color w:val="000000" w:themeColor="text1"/>
          <w:sz w:val="20"/>
          <w:szCs w:val="20"/>
          <w:lang w:val="es-ES"/>
        </w:rPr>
        <w:br/>
      </w:r>
    </w:p>
    <w:p w:rsidR="00551F94" w:rsidRDefault="00551F94">
      <w:pPr>
        <w:rPr>
          <w:b/>
          <w:color w:val="000000" w:themeColor="text1"/>
          <w:sz w:val="20"/>
          <w:szCs w:val="20"/>
          <w:lang w:val="es-ES"/>
        </w:rPr>
      </w:pPr>
    </w:p>
    <w:p w:rsidR="00551F94" w:rsidRDefault="00551F94" w:rsidP="00551F94">
      <w:pPr>
        <w:pStyle w:val="NormalWeb"/>
        <w:rPr>
          <w:lang w:val="es-ES"/>
        </w:rPr>
      </w:pPr>
      <w:r w:rsidRPr="00551F94">
        <w:rPr>
          <w:b/>
          <w:bCs/>
          <w:lang w:val="es-ES"/>
        </w:rPr>
        <w:lastRenderedPageBreak/>
        <w:t>Contrabando</w:t>
      </w:r>
      <w:r w:rsidRPr="00551F94">
        <w:rPr>
          <w:lang w:val="es-ES"/>
        </w:rPr>
        <w:t xml:space="preserve"> </w:t>
      </w:r>
    </w:p>
    <w:p w:rsidR="00551F94" w:rsidRPr="00551F94" w:rsidRDefault="00551F94" w:rsidP="00551F94">
      <w:pPr>
        <w:pStyle w:val="NormalWeb"/>
        <w:rPr>
          <w:rFonts w:asciiTheme="minorHAnsi" w:hAnsiTheme="minorHAnsi"/>
          <w:sz w:val="20"/>
          <w:szCs w:val="20"/>
          <w:lang w:val="es-ES"/>
        </w:rPr>
      </w:pPr>
      <w:r w:rsidRPr="00551F94">
        <w:rPr>
          <w:rFonts w:asciiTheme="minorHAnsi" w:hAnsiTheme="minorHAnsi"/>
          <w:sz w:val="20"/>
          <w:szCs w:val="20"/>
          <w:lang w:val="es-ES"/>
        </w:rPr>
        <w:t xml:space="preserve">Es  la entrada, la salida y venta clandestina de </w:t>
      </w:r>
      <w:hyperlink r:id="rId9" w:tooltip="Mercancía" w:history="1">
        <w:r w:rsidRPr="00551F94">
          <w:rPr>
            <w:rStyle w:val="Hyperlink"/>
            <w:rFonts w:asciiTheme="minorHAnsi" w:hAnsiTheme="minorHAnsi"/>
            <w:sz w:val="20"/>
            <w:szCs w:val="20"/>
            <w:lang w:val="es-ES"/>
          </w:rPr>
          <w:t>mercancías</w:t>
        </w:r>
      </w:hyperlink>
      <w:r w:rsidRPr="00551F94">
        <w:rPr>
          <w:rFonts w:asciiTheme="minorHAnsi" w:hAnsiTheme="minorHAnsi"/>
          <w:sz w:val="20"/>
          <w:szCs w:val="20"/>
          <w:lang w:val="es-ES"/>
        </w:rPr>
        <w:t xml:space="preserve"> prohibidas o sometidas a derechos en los que se defrauda a las </w:t>
      </w:r>
      <w:hyperlink r:id="rId10" w:tooltip="Autoridad" w:history="1">
        <w:r w:rsidRPr="00551F94">
          <w:rPr>
            <w:rStyle w:val="Hyperlink"/>
            <w:rFonts w:asciiTheme="minorHAnsi" w:hAnsiTheme="minorHAnsi"/>
            <w:sz w:val="20"/>
            <w:szCs w:val="20"/>
            <w:lang w:val="es-ES"/>
          </w:rPr>
          <w:t>autoridades</w:t>
        </w:r>
      </w:hyperlink>
      <w:r w:rsidRPr="00551F94">
        <w:rPr>
          <w:rFonts w:asciiTheme="minorHAnsi" w:hAnsiTheme="minorHAnsi"/>
          <w:sz w:val="20"/>
          <w:szCs w:val="20"/>
          <w:lang w:val="es-ES"/>
        </w:rPr>
        <w:t xml:space="preserve"> locales. También se puede entender como la compra o venta de mercancías evadiendo los aranceles, es decir evadiendo los impuestos. </w:t>
      </w:r>
      <w:proofErr w:type="gramStart"/>
      <w:r w:rsidRPr="00551F94">
        <w:rPr>
          <w:rFonts w:asciiTheme="minorHAnsi" w:hAnsiTheme="minorHAnsi"/>
          <w:sz w:val="20"/>
          <w:szCs w:val="20"/>
          <w:lang w:val="es-ES"/>
        </w:rPr>
        <w:t>esto</w:t>
      </w:r>
      <w:proofErr w:type="gramEnd"/>
      <w:r w:rsidRPr="00551F94">
        <w:rPr>
          <w:rFonts w:asciiTheme="minorHAnsi" w:hAnsiTheme="minorHAnsi"/>
          <w:sz w:val="20"/>
          <w:szCs w:val="20"/>
          <w:lang w:val="es-ES"/>
        </w:rPr>
        <w:t xml:space="preserve"> estuvo en la colonia.</w:t>
      </w:r>
    </w:p>
    <w:p w:rsidR="00551F94" w:rsidRPr="00551F94" w:rsidRDefault="00551F94" w:rsidP="00551F94">
      <w:pPr>
        <w:pStyle w:val="NormalWeb"/>
        <w:rPr>
          <w:rFonts w:asciiTheme="minorHAnsi" w:hAnsiTheme="minorHAnsi"/>
          <w:sz w:val="20"/>
          <w:szCs w:val="20"/>
          <w:lang w:val="es-ES"/>
        </w:rPr>
      </w:pPr>
      <w:r w:rsidRPr="00551F94">
        <w:rPr>
          <w:rFonts w:asciiTheme="minorHAnsi" w:hAnsiTheme="minorHAnsi"/>
          <w:sz w:val="20"/>
          <w:szCs w:val="20"/>
          <w:lang w:val="es-ES"/>
        </w:rPr>
        <w:t xml:space="preserve">La conducta humana denominada contrabando se inscribe en el marco del derecho penal económico. La economía de las naciones necesita tener control sobre sus importaciones y exportaciones, por cuanto hace a la vida de un país. De esa forma, se considera que comete contrabando aquel que ejerce acciones u omisiones, mediante una conducta </w:t>
      </w:r>
      <w:proofErr w:type="spellStart"/>
      <w:r w:rsidRPr="00551F94">
        <w:rPr>
          <w:rFonts w:asciiTheme="minorHAnsi" w:hAnsiTheme="minorHAnsi"/>
          <w:sz w:val="20"/>
          <w:szCs w:val="20"/>
          <w:lang w:val="es-ES"/>
        </w:rPr>
        <w:t>ardidosa</w:t>
      </w:r>
      <w:proofErr w:type="spellEnd"/>
      <w:r w:rsidRPr="00551F94">
        <w:rPr>
          <w:rFonts w:asciiTheme="minorHAnsi" w:hAnsiTheme="minorHAnsi"/>
          <w:sz w:val="20"/>
          <w:szCs w:val="20"/>
          <w:lang w:val="es-ES"/>
        </w:rPr>
        <w:t xml:space="preserve"> o engañosa, con el objeto de lograr que determinada mercadería eluda el control del servicio aduanero. </w:t>
      </w:r>
      <w:proofErr w:type="gramStart"/>
      <w:r w:rsidRPr="00551F94">
        <w:rPr>
          <w:rFonts w:asciiTheme="minorHAnsi" w:hAnsiTheme="minorHAnsi"/>
          <w:sz w:val="20"/>
          <w:szCs w:val="20"/>
          <w:lang w:val="es-ES"/>
        </w:rPr>
        <w:t>los</w:t>
      </w:r>
      <w:proofErr w:type="gramEnd"/>
      <w:r w:rsidRPr="00551F94">
        <w:rPr>
          <w:rFonts w:asciiTheme="minorHAnsi" w:hAnsiTheme="minorHAnsi"/>
          <w:sz w:val="20"/>
          <w:szCs w:val="20"/>
          <w:lang w:val="es-ES"/>
        </w:rPr>
        <w:t xml:space="preserve"> celulares, los perfumes y las carteras son objetos producidos por el contrabando. En derecho penal, el "bien jurídico tutelado" es aquello que la sociedad en su conjunto ha resuelto que defenderá, incluyendo cualquier conducta </w:t>
      </w:r>
      <w:proofErr w:type="spellStart"/>
      <w:r w:rsidRPr="00551F94">
        <w:rPr>
          <w:rFonts w:asciiTheme="minorHAnsi" w:hAnsiTheme="minorHAnsi"/>
          <w:sz w:val="20"/>
          <w:szCs w:val="20"/>
          <w:lang w:val="es-ES"/>
        </w:rPr>
        <w:t>disvaliosa</w:t>
      </w:r>
      <w:proofErr w:type="spellEnd"/>
      <w:r w:rsidRPr="00551F94">
        <w:rPr>
          <w:rFonts w:asciiTheme="minorHAnsi" w:hAnsiTheme="minorHAnsi"/>
          <w:sz w:val="20"/>
          <w:szCs w:val="20"/>
          <w:lang w:val="es-ES"/>
        </w:rPr>
        <w:t xml:space="preserve"> que lo vulnere en la categoría de delito. El bien jurídico tutelado en el contrabando es "el normal funcionamiento del control aduanero en funciones esenciales de la actividad aduanera".</w:t>
      </w:r>
      <w:hyperlink r:id="rId11" w:anchor="cite_note-0" w:history="1">
        <w:r w:rsidRPr="00551F94">
          <w:rPr>
            <w:rStyle w:val="Hyperlink"/>
            <w:rFonts w:asciiTheme="minorHAnsi" w:hAnsiTheme="minorHAnsi"/>
            <w:sz w:val="20"/>
            <w:szCs w:val="20"/>
            <w:vertAlign w:val="superscript"/>
            <w:lang w:val="es-ES"/>
          </w:rPr>
          <w:t>1</w:t>
        </w:r>
      </w:hyperlink>
    </w:p>
    <w:p w:rsidR="00551F94" w:rsidRDefault="00551F94" w:rsidP="00551F94">
      <w:pPr>
        <w:pStyle w:val="NormalWeb"/>
        <w:rPr>
          <w:rFonts w:asciiTheme="minorHAnsi" w:hAnsiTheme="minorHAnsi"/>
          <w:sz w:val="20"/>
          <w:szCs w:val="20"/>
          <w:lang w:val="es-ES"/>
        </w:rPr>
      </w:pPr>
      <w:r w:rsidRPr="00551F94">
        <w:rPr>
          <w:rFonts w:asciiTheme="minorHAnsi" w:hAnsiTheme="minorHAnsi"/>
          <w:sz w:val="20"/>
          <w:szCs w:val="20"/>
          <w:lang w:val="es-ES"/>
        </w:rPr>
        <w:t xml:space="preserve">En español su sinónimo es </w:t>
      </w:r>
      <w:hyperlink r:id="rId12" w:tooltip="Estraperlo" w:history="1">
        <w:r w:rsidRPr="00551F94">
          <w:rPr>
            <w:rStyle w:val="Hyperlink"/>
            <w:rFonts w:asciiTheme="minorHAnsi" w:hAnsiTheme="minorHAnsi"/>
            <w:sz w:val="20"/>
            <w:szCs w:val="20"/>
            <w:lang w:val="es-ES"/>
          </w:rPr>
          <w:t>estraperlo</w:t>
        </w:r>
      </w:hyperlink>
      <w:r w:rsidRPr="00551F94">
        <w:rPr>
          <w:rFonts w:asciiTheme="minorHAnsi" w:hAnsiTheme="minorHAnsi"/>
          <w:sz w:val="20"/>
          <w:szCs w:val="20"/>
          <w:lang w:val="es-ES"/>
        </w:rPr>
        <w:t xml:space="preserve">. Estraperlo es todo comercio ilegal de bienes sometidos a algún tipo de impuesto o tasa por el Estado. Por extensión, es una actividad irregular o intriga de algún tipo, y se usa como sinónimo de </w:t>
      </w:r>
      <w:hyperlink r:id="rId13" w:tooltip="Mercado negro" w:history="1">
        <w:r w:rsidRPr="00551F94">
          <w:rPr>
            <w:rStyle w:val="Hyperlink"/>
            <w:rFonts w:asciiTheme="minorHAnsi" w:hAnsiTheme="minorHAnsi"/>
            <w:sz w:val="20"/>
            <w:szCs w:val="20"/>
            <w:lang w:val="es-ES"/>
          </w:rPr>
          <w:t>mercado negro</w:t>
        </w:r>
      </w:hyperlink>
      <w:r w:rsidRPr="00551F94">
        <w:rPr>
          <w:rFonts w:asciiTheme="minorHAnsi" w:hAnsiTheme="minorHAnsi"/>
          <w:sz w:val="20"/>
          <w:szCs w:val="20"/>
          <w:lang w:val="es-ES"/>
        </w:rPr>
        <w:t xml:space="preserve">. Quien practica el estraperlo se llama estraperlista del mercado. El origen de este acrónimo está en un escándalo político ocurrido durante la </w:t>
      </w:r>
      <w:hyperlink r:id="rId14" w:tooltip="Segunda República Española" w:history="1">
        <w:r w:rsidRPr="00551F94">
          <w:rPr>
            <w:rStyle w:val="Hyperlink"/>
            <w:rFonts w:asciiTheme="minorHAnsi" w:hAnsiTheme="minorHAnsi"/>
            <w:sz w:val="20"/>
            <w:szCs w:val="20"/>
            <w:lang w:val="es-ES"/>
          </w:rPr>
          <w:t>Segunda República Española</w:t>
        </w:r>
      </w:hyperlink>
      <w:r w:rsidRPr="00551F94">
        <w:rPr>
          <w:rFonts w:asciiTheme="minorHAnsi" w:hAnsiTheme="minorHAnsi"/>
          <w:sz w:val="20"/>
          <w:szCs w:val="20"/>
          <w:lang w:val="es-ES"/>
        </w:rPr>
        <w:t>, producido como consecuencia de la introducción de un juego de ruleta eléctrica de marca "</w:t>
      </w:r>
      <w:proofErr w:type="spellStart"/>
      <w:r w:rsidRPr="00551F94">
        <w:rPr>
          <w:rFonts w:asciiTheme="minorHAnsi" w:hAnsiTheme="minorHAnsi"/>
          <w:sz w:val="20"/>
          <w:szCs w:val="20"/>
          <w:lang w:val="es-ES"/>
        </w:rPr>
        <w:t>Stra</w:t>
      </w:r>
      <w:proofErr w:type="spellEnd"/>
      <w:r w:rsidRPr="00551F94">
        <w:rPr>
          <w:rFonts w:asciiTheme="minorHAnsi" w:hAnsiTheme="minorHAnsi"/>
          <w:sz w:val="20"/>
          <w:szCs w:val="20"/>
          <w:lang w:val="es-ES"/>
        </w:rPr>
        <w:t xml:space="preserve">-Perlo", nombre derivado de Strauss y </w:t>
      </w:r>
      <w:proofErr w:type="spellStart"/>
      <w:r w:rsidRPr="00551F94">
        <w:rPr>
          <w:rFonts w:asciiTheme="minorHAnsi" w:hAnsiTheme="minorHAnsi"/>
          <w:sz w:val="20"/>
          <w:szCs w:val="20"/>
          <w:lang w:val="es-ES"/>
        </w:rPr>
        <w:t>Perlowitz</w:t>
      </w:r>
      <w:proofErr w:type="spellEnd"/>
      <w:r w:rsidRPr="00551F94">
        <w:rPr>
          <w:rFonts w:asciiTheme="minorHAnsi" w:hAnsiTheme="minorHAnsi"/>
          <w:sz w:val="20"/>
          <w:szCs w:val="20"/>
          <w:lang w:val="es-ES"/>
        </w:rPr>
        <w:t>, empresarios holandeses que promovieron el negocio.</w:t>
      </w:r>
    </w:p>
    <w:p w:rsidR="00551F94" w:rsidRDefault="00551F94">
      <w:pPr>
        <w:rPr>
          <w:rFonts w:eastAsia="Times New Roman" w:cs="Times New Roman"/>
          <w:b/>
          <w:sz w:val="28"/>
          <w:szCs w:val="28"/>
          <w:lang w:val="es-ES"/>
        </w:rPr>
      </w:pPr>
      <w:r w:rsidRPr="00551F94">
        <w:rPr>
          <w:rFonts w:eastAsia="Times New Roman" w:cs="Times New Roman"/>
          <w:b/>
          <w:sz w:val="28"/>
          <w:szCs w:val="28"/>
          <w:lang w:val="es-ES"/>
        </w:rPr>
        <w:t>Defraudación</w:t>
      </w:r>
    </w:p>
    <w:p w:rsidR="00551F94" w:rsidRPr="00551F94" w:rsidRDefault="00551F94" w:rsidP="00551F94">
      <w:pPr>
        <w:spacing w:before="100" w:beforeAutospacing="1" w:after="100" w:afterAutospacing="1" w:line="240" w:lineRule="atLeast"/>
        <w:rPr>
          <w:rFonts w:eastAsia="Times New Roman" w:cs="Times New Roman"/>
          <w:sz w:val="20"/>
          <w:szCs w:val="20"/>
          <w:lang w:val="es-ES"/>
        </w:rPr>
      </w:pPr>
      <w:r w:rsidRPr="00551F94">
        <w:rPr>
          <w:rFonts w:eastAsia="Times New Roman" w:cs="Times New Roman"/>
          <w:sz w:val="20"/>
          <w:szCs w:val="20"/>
          <w:lang w:val="es-ES"/>
        </w:rPr>
        <w:t>La defraudación, es una denominación genérica o común a una serie de delitos, uno de los cuales es la estafa. La defraudación es el genero y la estafa una especie o modalidad de defraudación. Esta opinión se reafirma por la denominación de Capitulo IV ("estafas y otras defraudaciones") y por el art. 172, que al referirse a la estafa utiliza el verbo "defraudar".</w:t>
      </w:r>
    </w:p>
    <w:p w:rsidR="00551F94" w:rsidRPr="00551F94" w:rsidRDefault="00551F94" w:rsidP="00551F94">
      <w:pPr>
        <w:spacing w:before="100" w:beforeAutospacing="1" w:after="100" w:afterAutospacing="1" w:line="240" w:lineRule="atLeast"/>
        <w:rPr>
          <w:rFonts w:eastAsia="Times New Roman" w:cs="Times New Roman"/>
          <w:sz w:val="20"/>
          <w:szCs w:val="20"/>
          <w:lang w:val="es-ES"/>
        </w:rPr>
      </w:pPr>
      <w:r w:rsidRPr="00551F94">
        <w:rPr>
          <w:rFonts w:eastAsia="Times New Roman" w:cs="Times New Roman"/>
          <w:sz w:val="20"/>
          <w:szCs w:val="20"/>
          <w:lang w:val="es-ES"/>
        </w:rPr>
        <w:t>Nuestro Código Penal no define la defraudación; se limita a legislar sobre la "estafa" en el art. 172 y sobre "casos especiales de defraudación" en el art. 173" (11 incisos); pero –en general- se puede decir que la "defraudación es un ataque  a la propiedad cometido mediante fraude". Este fraude puede consistir, en algunos casos, en un ardid o engaño (estafa) y en otros casos, en un abuso de confianza.</w:t>
      </w:r>
    </w:p>
    <w:p w:rsidR="00070A14" w:rsidRDefault="00551F94" w:rsidP="00551F94">
      <w:pPr>
        <w:pStyle w:val="NormalWeb"/>
        <w:rPr>
          <w:lang w:val="es-ES"/>
        </w:rPr>
      </w:pPr>
      <w:r w:rsidRPr="00551F94">
        <w:rPr>
          <w:lang w:val="es-ES"/>
        </w:rPr>
        <w:t> </w:t>
      </w:r>
      <w:r w:rsidRPr="00070A14">
        <w:rPr>
          <w:rStyle w:val="Strong"/>
          <w:sz w:val="28"/>
          <w:szCs w:val="28"/>
          <w:lang w:val="es-ES"/>
        </w:rPr>
        <w:t>Importancia</w:t>
      </w:r>
      <w:r w:rsidRPr="00551F94">
        <w:rPr>
          <w:lang w:val="es-ES"/>
        </w:rPr>
        <w:t xml:space="preserve"> </w:t>
      </w:r>
    </w:p>
    <w:p w:rsidR="00551F94" w:rsidRPr="00070A14" w:rsidRDefault="00070A14" w:rsidP="00551F94">
      <w:pPr>
        <w:pStyle w:val="NormalWeb"/>
        <w:rPr>
          <w:rFonts w:asciiTheme="minorHAnsi" w:hAnsiTheme="minorHAnsi"/>
          <w:sz w:val="20"/>
          <w:szCs w:val="20"/>
          <w:lang w:val="es-ES"/>
        </w:rPr>
      </w:pPr>
      <w:r w:rsidRPr="00070A14">
        <w:rPr>
          <w:rFonts w:asciiTheme="minorHAnsi" w:hAnsiTheme="minorHAnsi"/>
          <w:sz w:val="20"/>
          <w:szCs w:val="20"/>
          <w:lang w:val="es-ES"/>
        </w:rPr>
        <w:t>E</w:t>
      </w:r>
      <w:r w:rsidR="00551F94" w:rsidRPr="00070A14">
        <w:rPr>
          <w:rFonts w:asciiTheme="minorHAnsi" w:hAnsiTheme="minorHAnsi"/>
          <w:sz w:val="20"/>
          <w:szCs w:val="20"/>
          <w:lang w:val="es-ES"/>
        </w:rPr>
        <w:t>s</w:t>
      </w:r>
      <w:r w:rsidRPr="00070A14">
        <w:rPr>
          <w:rFonts w:asciiTheme="minorHAnsi" w:hAnsiTheme="minorHAnsi"/>
          <w:sz w:val="20"/>
          <w:szCs w:val="20"/>
          <w:lang w:val="es-ES"/>
        </w:rPr>
        <w:t xml:space="preserve"> </w:t>
      </w:r>
      <w:r w:rsidR="00551F94" w:rsidRPr="00070A14">
        <w:rPr>
          <w:rFonts w:asciiTheme="minorHAnsi" w:hAnsiTheme="minorHAnsi"/>
          <w:sz w:val="20"/>
          <w:szCs w:val="20"/>
          <w:lang w:val="es-ES"/>
        </w:rPr>
        <w:t xml:space="preserve"> la </w:t>
      </w:r>
      <w:r w:rsidR="00551F94" w:rsidRPr="00070A14">
        <w:rPr>
          <w:rStyle w:val="Strong"/>
          <w:rFonts w:asciiTheme="minorHAnsi" w:hAnsiTheme="minorHAnsi"/>
          <w:b w:val="0"/>
          <w:sz w:val="20"/>
          <w:szCs w:val="20"/>
          <w:lang w:val="es-ES"/>
        </w:rPr>
        <w:t>cualidad de lo importante</w:t>
      </w:r>
      <w:r w:rsidR="00551F94" w:rsidRPr="00070A14">
        <w:rPr>
          <w:rFonts w:asciiTheme="minorHAnsi" w:hAnsiTheme="minorHAnsi"/>
          <w:sz w:val="20"/>
          <w:szCs w:val="20"/>
          <w:lang w:val="es-ES"/>
        </w:rPr>
        <w:t xml:space="preserve">. Se trata de un término que permite hacer referencia a </w:t>
      </w:r>
      <w:r w:rsidR="00551F94" w:rsidRPr="00070A14">
        <w:rPr>
          <w:rStyle w:val="Strong"/>
          <w:rFonts w:asciiTheme="minorHAnsi" w:hAnsiTheme="minorHAnsi"/>
          <w:b w:val="0"/>
          <w:sz w:val="20"/>
          <w:szCs w:val="20"/>
          <w:lang w:val="es-ES"/>
        </w:rPr>
        <w:t>algo o alguien relevante,</w:t>
      </w:r>
      <w:r w:rsidR="00551F94" w:rsidRPr="00070A14">
        <w:rPr>
          <w:rStyle w:val="Strong"/>
          <w:rFonts w:asciiTheme="minorHAnsi" w:hAnsiTheme="minorHAnsi"/>
          <w:sz w:val="20"/>
          <w:szCs w:val="20"/>
          <w:lang w:val="es-ES"/>
        </w:rPr>
        <w:t xml:space="preserve"> </w:t>
      </w:r>
      <w:r w:rsidR="00551F94" w:rsidRPr="00070A14">
        <w:rPr>
          <w:rStyle w:val="Strong"/>
          <w:rFonts w:asciiTheme="minorHAnsi" w:hAnsiTheme="minorHAnsi"/>
          <w:b w:val="0"/>
          <w:sz w:val="20"/>
          <w:szCs w:val="20"/>
          <w:lang w:val="es-ES"/>
        </w:rPr>
        <w:t>destacado o de mucha entidad</w:t>
      </w:r>
      <w:r w:rsidR="00551F94" w:rsidRPr="00070A14">
        <w:rPr>
          <w:rFonts w:asciiTheme="minorHAnsi" w:hAnsiTheme="minorHAnsi"/>
          <w:b/>
          <w:sz w:val="20"/>
          <w:szCs w:val="20"/>
          <w:lang w:val="es-ES"/>
        </w:rPr>
        <w:t>.</w:t>
      </w:r>
      <w:r w:rsidR="00551F94" w:rsidRPr="00070A14">
        <w:rPr>
          <w:rFonts w:asciiTheme="minorHAnsi" w:hAnsiTheme="minorHAnsi"/>
          <w:sz w:val="20"/>
          <w:szCs w:val="20"/>
          <w:lang w:val="es-ES"/>
        </w:rPr>
        <w:t xml:space="preserve"> Por ejemplo: </w:t>
      </w:r>
      <w:r w:rsidR="00551F94" w:rsidRPr="00070A14">
        <w:rPr>
          <w:rStyle w:val="Emphasis"/>
          <w:rFonts w:asciiTheme="minorHAnsi" w:hAnsiTheme="minorHAnsi"/>
          <w:sz w:val="20"/>
          <w:szCs w:val="20"/>
          <w:lang w:val="es-ES"/>
        </w:rPr>
        <w:t>“El equipo necesita contratar a varios jugadores de importancia si pretende pelear el campeonato”</w:t>
      </w:r>
      <w:r w:rsidR="00551F94" w:rsidRPr="00070A14">
        <w:rPr>
          <w:rFonts w:asciiTheme="minorHAnsi" w:hAnsiTheme="minorHAnsi"/>
          <w:sz w:val="20"/>
          <w:szCs w:val="20"/>
          <w:lang w:val="es-ES"/>
        </w:rPr>
        <w:t xml:space="preserve">, </w:t>
      </w:r>
      <w:r w:rsidR="00551F94" w:rsidRPr="00070A14">
        <w:rPr>
          <w:rStyle w:val="Emphasis"/>
          <w:rFonts w:asciiTheme="minorHAnsi" w:hAnsiTheme="minorHAnsi"/>
          <w:sz w:val="20"/>
          <w:szCs w:val="20"/>
          <w:lang w:val="es-ES"/>
        </w:rPr>
        <w:t>“La víctima sufrió una herida de importancia en el cuero cabelludo”</w:t>
      </w:r>
      <w:r w:rsidR="00551F94" w:rsidRPr="00070A14">
        <w:rPr>
          <w:rFonts w:asciiTheme="minorHAnsi" w:hAnsiTheme="minorHAnsi"/>
          <w:sz w:val="20"/>
          <w:szCs w:val="20"/>
          <w:lang w:val="es-ES"/>
        </w:rPr>
        <w:t xml:space="preserve">, </w:t>
      </w:r>
      <w:r w:rsidR="00551F94" w:rsidRPr="00070A14">
        <w:rPr>
          <w:rStyle w:val="Emphasis"/>
          <w:rFonts w:asciiTheme="minorHAnsi" w:hAnsiTheme="minorHAnsi"/>
          <w:sz w:val="20"/>
          <w:szCs w:val="20"/>
          <w:lang w:val="es-ES"/>
        </w:rPr>
        <w:t>“El comedor ha sido bendecido con una donación de importancia que le permitirá funcionar sin sobresaltos durante los próximos meses”</w:t>
      </w:r>
      <w:r w:rsidR="00551F94" w:rsidRPr="00070A14">
        <w:rPr>
          <w:rFonts w:asciiTheme="minorHAnsi" w:hAnsiTheme="minorHAnsi"/>
          <w:sz w:val="20"/>
          <w:szCs w:val="20"/>
          <w:lang w:val="es-ES"/>
        </w:rPr>
        <w:t>.</w:t>
      </w:r>
    </w:p>
    <w:p w:rsidR="00551F94" w:rsidRPr="00070A14" w:rsidRDefault="00551F94" w:rsidP="00551F94">
      <w:pPr>
        <w:pStyle w:val="NormalWeb"/>
        <w:rPr>
          <w:rFonts w:asciiTheme="minorHAnsi" w:hAnsiTheme="minorHAnsi"/>
          <w:sz w:val="20"/>
          <w:szCs w:val="20"/>
          <w:lang w:val="es-ES"/>
        </w:rPr>
      </w:pPr>
      <w:r w:rsidRPr="00070A14">
        <w:rPr>
          <w:rFonts w:asciiTheme="minorHAnsi" w:hAnsiTheme="minorHAnsi"/>
          <w:sz w:val="20"/>
          <w:szCs w:val="20"/>
          <w:lang w:val="es-ES"/>
        </w:rPr>
        <w:t xml:space="preserve">Cuando algo tiene importancia, no pasa desapercibido. Su propia existencia o concreción tiene consecuencias profundas en algún aspecto, capaces de modificar la realidad. Una </w:t>
      </w:r>
      <w:hyperlink r:id="rId15" w:history="1">
        <w:r w:rsidRPr="00070A14">
          <w:rPr>
            <w:rStyle w:val="Strong"/>
            <w:rFonts w:asciiTheme="minorHAnsi" w:hAnsiTheme="minorHAnsi"/>
            <w:sz w:val="20"/>
            <w:szCs w:val="20"/>
            <w:lang w:val="es-ES"/>
          </w:rPr>
          <w:t>persona</w:t>
        </w:r>
      </w:hyperlink>
      <w:r w:rsidRPr="00070A14">
        <w:rPr>
          <w:rFonts w:asciiTheme="minorHAnsi" w:hAnsiTheme="minorHAnsi"/>
          <w:sz w:val="20"/>
          <w:szCs w:val="20"/>
          <w:lang w:val="es-ES"/>
        </w:rPr>
        <w:t xml:space="preserve"> que choca con su auto y sufre heridas leves, no deberá enfrentar grandes problemas. En cambio, si las heridas son de importancia, es probable que su vida sea alterada, a menos en el corto plazo.</w:t>
      </w:r>
    </w:p>
    <w:p w:rsidR="00551F94" w:rsidRPr="00070A14" w:rsidRDefault="00551F94" w:rsidP="00551F94">
      <w:pPr>
        <w:pStyle w:val="NormalWeb"/>
        <w:rPr>
          <w:rFonts w:asciiTheme="minorHAnsi" w:hAnsiTheme="minorHAnsi"/>
          <w:sz w:val="20"/>
          <w:szCs w:val="20"/>
          <w:lang w:val="es-ES"/>
        </w:rPr>
      </w:pPr>
      <w:r w:rsidRPr="00070A14">
        <w:rPr>
          <w:rFonts w:asciiTheme="minorHAnsi" w:hAnsiTheme="minorHAnsi"/>
          <w:sz w:val="20"/>
          <w:szCs w:val="20"/>
          <w:lang w:val="es-ES"/>
        </w:rPr>
        <w:t xml:space="preserve">La postulación de la importancia implica una </w:t>
      </w:r>
      <w:r w:rsidRPr="00070A14">
        <w:rPr>
          <w:rStyle w:val="Strong"/>
          <w:rFonts w:asciiTheme="minorHAnsi" w:hAnsiTheme="minorHAnsi"/>
          <w:sz w:val="20"/>
          <w:szCs w:val="20"/>
          <w:lang w:val="es-ES"/>
        </w:rPr>
        <w:t>cierta escala jerárquica</w:t>
      </w:r>
      <w:r w:rsidRPr="00070A14">
        <w:rPr>
          <w:rFonts w:asciiTheme="minorHAnsi" w:hAnsiTheme="minorHAnsi"/>
          <w:sz w:val="20"/>
          <w:szCs w:val="20"/>
          <w:lang w:val="es-ES"/>
        </w:rPr>
        <w:t xml:space="preserve">. Supongamos que existe un concurso que reparte premios de distinto valor. Un premio de diez dólares podría ubicarse en la escala inferior del concurso, ya </w:t>
      </w:r>
      <w:r w:rsidRPr="00070A14">
        <w:rPr>
          <w:rFonts w:asciiTheme="minorHAnsi" w:hAnsiTheme="minorHAnsi"/>
          <w:sz w:val="20"/>
          <w:szCs w:val="20"/>
          <w:lang w:val="es-ES"/>
        </w:rPr>
        <w:lastRenderedPageBreak/>
        <w:t>que no es demasiado relevante. Si el mismo concurso ofrece un premio de un millón de dólares, podría afirmarse que esa recompensa es la más importante y, por lo tanto, la de mayor importancia.</w:t>
      </w:r>
    </w:p>
    <w:p w:rsidR="00070A14" w:rsidRPr="00070A14" w:rsidRDefault="00070A14" w:rsidP="00070A14">
      <w:pPr>
        <w:spacing w:before="100" w:beforeAutospacing="1" w:after="100" w:afterAutospacing="1" w:line="240" w:lineRule="auto"/>
        <w:outlineLvl w:val="0"/>
        <w:rPr>
          <w:rFonts w:ascii="Times New Roman" w:eastAsia="Times New Roman" w:hAnsi="Times New Roman" w:cs="Times New Roman"/>
          <w:b/>
          <w:bCs/>
          <w:kern w:val="36"/>
          <w:sz w:val="28"/>
          <w:szCs w:val="28"/>
          <w:lang w:val="es-ES"/>
        </w:rPr>
      </w:pPr>
      <w:r w:rsidRPr="00070A14">
        <w:rPr>
          <w:rFonts w:ascii="Times New Roman" w:eastAsia="Times New Roman" w:hAnsi="Times New Roman" w:cs="Times New Roman"/>
          <w:b/>
          <w:bCs/>
          <w:kern w:val="36"/>
          <w:sz w:val="28"/>
          <w:szCs w:val="28"/>
          <w:lang w:val="es-ES"/>
        </w:rPr>
        <w:t xml:space="preserve">Exportación </w:t>
      </w:r>
    </w:p>
    <w:p w:rsidR="00070A14" w:rsidRDefault="00070A14" w:rsidP="00070A14">
      <w:pPr>
        <w:spacing w:before="100" w:beforeAutospacing="1" w:after="100" w:afterAutospacing="1" w:line="240" w:lineRule="auto"/>
        <w:rPr>
          <w:rFonts w:ascii="Times New Roman" w:eastAsia="Times New Roman" w:hAnsi="Times New Roman" w:cs="Times New Roman"/>
          <w:color w:val="0000FF"/>
          <w:sz w:val="24"/>
          <w:szCs w:val="24"/>
          <w:u w:val="single"/>
          <w:vertAlign w:val="superscript"/>
          <w:lang w:val="es-ES"/>
        </w:rPr>
      </w:pPr>
      <w:r w:rsidRPr="00070A14">
        <w:rPr>
          <w:rFonts w:ascii="Times New Roman" w:eastAsia="Times New Roman" w:hAnsi="Times New Roman" w:cs="Times New Roman"/>
          <w:sz w:val="24"/>
          <w:szCs w:val="24"/>
          <w:lang w:val="es-ES"/>
        </w:rPr>
        <w:t xml:space="preserve">En </w:t>
      </w:r>
      <w:hyperlink r:id="rId16" w:tooltip="Economía" w:history="1">
        <w:r w:rsidRPr="00070A14">
          <w:rPr>
            <w:rFonts w:ascii="Times New Roman" w:eastAsia="Times New Roman" w:hAnsi="Times New Roman" w:cs="Times New Roman"/>
            <w:color w:val="000000" w:themeColor="text1"/>
            <w:sz w:val="24"/>
            <w:szCs w:val="24"/>
            <w:lang w:val="es-ES"/>
          </w:rPr>
          <w:t>economía</w:t>
        </w:r>
      </w:hyperlink>
      <w:r w:rsidRPr="00070A14">
        <w:rPr>
          <w:rFonts w:ascii="Times New Roman" w:eastAsia="Times New Roman" w:hAnsi="Times New Roman" w:cs="Times New Roman"/>
          <w:color w:val="000000" w:themeColor="text1"/>
          <w:sz w:val="24"/>
          <w:szCs w:val="24"/>
          <w:lang w:val="es-ES"/>
        </w:rPr>
        <w:t xml:space="preserve">, </w:t>
      </w:r>
      <w:r w:rsidRPr="00070A14">
        <w:rPr>
          <w:rFonts w:ascii="Times New Roman" w:eastAsia="Times New Roman" w:hAnsi="Times New Roman" w:cs="Times New Roman"/>
          <w:sz w:val="24"/>
          <w:szCs w:val="24"/>
          <w:lang w:val="es-ES"/>
        </w:rPr>
        <w:t xml:space="preserve">una </w:t>
      </w:r>
      <w:r w:rsidRPr="00070A14">
        <w:rPr>
          <w:rFonts w:ascii="Times New Roman" w:eastAsia="Times New Roman" w:hAnsi="Times New Roman" w:cs="Times New Roman"/>
          <w:b/>
          <w:bCs/>
          <w:sz w:val="24"/>
          <w:szCs w:val="24"/>
          <w:lang w:val="es-ES"/>
        </w:rPr>
        <w:t>exportación</w:t>
      </w:r>
      <w:r w:rsidRPr="00070A14">
        <w:rPr>
          <w:rFonts w:ascii="Times New Roman" w:eastAsia="Times New Roman" w:hAnsi="Times New Roman" w:cs="Times New Roman"/>
          <w:sz w:val="24"/>
          <w:szCs w:val="24"/>
          <w:lang w:val="es-ES"/>
        </w:rPr>
        <w:t xml:space="preserve"> es cualquier </w:t>
      </w:r>
      <w:hyperlink r:id="rId17" w:tooltip="Bien económico" w:history="1">
        <w:r w:rsidRPr="00070A14">
          <w:rPr>
            <w:rFonts w:ascii="Times New Roman" w:eastAsia="Times New Roman" w:hAnsi="Times New Roman" w:cs="Times New Roman"/>
            <w:color w:val="000000" w:themeColor="text1"/>
            <w:sz w:val="24"/>
            <w:szCs w:val="24"/>
            <w:lang w:val="es-ES"/>
          </w:rPr>
          <w:t>bien</w:t>
        </w:r>
      </w:hyperlink>
      <w:r w:rsidRPr="00070A14">
        <w:rPr>
          <w:rFonts w:ascii="Times New Roman" w:eastAsia="Times New Roman" w:hAnsi="Times New Roman" w:cs="Times New Roman"/>
          <w:color w:val="000000" w:themeColor="text1"/>
          <w:sz w:val="24"/>
          <w:szCs w:val="24"/>
          <w:lang w:val="es-ES"/>
        </w:rPr>
        <w:t xml:space="preserve"> </w:t>
      </w:r>
      <w:r w:rsidRPr="00070A14">
        <w:rPr>
          <w:rFonts w:ascii="Times New Roman" w:eastAsia="Times New Roman" w:hAnsi="Times New Roman" w:cs="Times New Roman"/>
          <w:sz w:val="24"/>
          <w:szCs w:val="24"/>
          <w:lang w:val="es-ES"/>
        </w:rPr>
        <w:t xml:space="preserve">o servicio enviado a otra parte del mundo, con propósitos comerciales. La exportación es el </w:t>
      </w:r>
      <w:hyperlink r:id="rId18" w:tooltip="Comercio" w:history="1">
        <w:r w:rsidRPr="00070A14">
          <w:rPr>
            <w:rFonts w:ascii="Times New Roman" w:eastAsia="Times New Roman" w:hAnsi="Times New Roman" w:cs="Times New Roman"/>
            <w:color w:val="000000" w:themeColor="text1"/>
            <w:sz w:val="24"/>
            <w:szCs w:val="24"/>
            <w:lang w:val="es-ES"/>
          </w:rPr>
          <w:t>tráfico</w:t>
        </w:r>
      </w:hyperlink>
      <w:r w:rsidRPr="00070A14">
        <w:rPr>
          <w:rFonts w:ascii="Times New Roman" w:eastAsia="Times New Roman" w:hAnsi="Times New Roman" w:cs="Times New Roman"/>
          <w:sz w:val="24"/>
          <w:szCs w:val="24"/>
          <w:lang w:val="es-ES"/>
        </w:rPr>
        <w:t xml:space="preserve"> legítimo de bienes y/o servicios nacionales de un país pretendidos para su uso o consumo en el extranjero. Las exportaciones pueden ser cualquier producto enviado fuera de la frontera de un Estado. Las exportaciones son generalmente llevadas a cabo bajo condiciones específicas. La complejidad de las diversas legislaciones y las condiciones especiales de estas operaciones pueden dar lugar, además, a toda una serie de fenómenos fiscales.</w:t>
      </w:r>
    </w:p>
    <w:p w:rsidR="00070A14" w:rsidRPr="00070A14" w:rsidRDefault="00070A14" w:rsidP="00070A14">
      <w:pPr>
        <w:spacing w:before="100" w:beforeAutospacing="1" w:after="100" w:afterAutospacing="1" w:line="240" w:lineRule="auto"/>
        <w:outlineLvl w:val="0"/>
        <w:rPr>
          <w:rFonts w:ascii="Times New Roman" w:eastAsia="Times New Roman" w:hAnsi="Times New Roman" w:cs="Times New Roman"/>
          <w:b/>
          <w:bCs/>
          <w:kern w:val="36"/>
          <w:sz w:val="28"/>
          <w:szCs w:val="28"/>
        </w:rPr>
      </w:pPr>
      <w:proofErr w:type="spellStart"/>
      <w:r w:rsidRPr="00070A14">
        <w:rPr>
          <w:rFonts w:ascii="Times New Roman" w:eastAsia="Times New Roman" w:hAnsi="Times New Roman" w:cs="Times New Roman"/>
          <w:b/>
          <w:bCs/>
          <w:kern w:val="36"/>
          <w:sz w:val="28"/>
          <w:szCs w:val="28"/>
        </w:rPr>
        <w:t>Aduana</w:t>
      </w:r>
      <w:proofErr w:type="spellEnd"/>
      <w:r w:rsidRPr="00070A14">
        <w:rPr>
          <w:rFonts w:ascii="Times New Roman" w:eastAsia="Times New Roman" w:hAnsi="Times New Roman" w:cs="Times New Roman"/>
          <w:b/>
          <w:bCs/>
          <w:kern w:val="36"/>
          <w:sz w:val="28"/>
          <w:szCs w:val="28"/>
        </w:rPr>
        <w:t xml:space="preserve"> </w:t>
      </w:r>
    </w:p>
    <w:p w:rsidR="00070A14" w:rsidRPr="00070A14" w:rsidRDefault="00070A14" w:rsidP="00070A14">
      <w:pPr>
        <w:spacing w:before="100" w:beforeAutospacing="1" w:after="100" w:afterAutospacing="1" w:line="240" w:lineRule="auto"/>
        <w:rPr>
          <w:rFonts w:eastAsia="Times New Roman" w:cs="Times New Roman"/>
          <w:color w:val="000000" w:themeColor="text1"/>
          <w:sz w:val="20"/>
          <w:szCs w:val="20"/>
          <w:lang w:val="es-ES"/>
        </w:rPr>
      </w:pPr>
      <w:r w:rsidRPr="00070A14">
        <w:rPr>
          <w:rFonts w:eastAsia="Times New Roman" w:cs="Times New Roman"/>
          <w:color w:val="000000" w:themeColor="text1"/>
          <w:sz w:val="20"/>
          <w:szCs w:val="20"/>
          <w:lang w:val="es-ES"/>
        </w:rPr>
        <w:t xml:space="preserve">Una </w:t>
      </w:r>
      <w:r w:rsidRPr="00070A14">
        <w:rPr>
          <w:rFonts w:eastAsia="Times New Roman" w:cs="Times New Roman"/>
          <w:b/>
          <w:bCs/>
          <w:color w:val="000000" w:themeColor="text1"/>
          <w:sz w:val="20"/>
          <w:szCs w:val="20"/>
          <w:lang w:val="es-ES"/>
        </w:rPr>
        <w:t>aduana</w:t>
      </w:r>
      <w:r w:rsidRPr="00070A14">
        <w:rPr>
          <w:rFonts w:eastAsia="Times New Roman" w:cs="Times New Roman"/>
          <w:color w:val="000000" w:themeColor="text1"/>
          <w:sz w:val="20"/>
          <w:szCs w:val="20"/>
          <w:lang w:val="es-ES"/>
        </w:rPr>
        <w:t xml:space="preserve"> es una oficina pública de constitución fiscal establecida generalmente en </w:t>
      </w:r>
      <w:hyperlink r:id="rId19" w:tooltip="Costa" w:history="1">
        <w:r w:rsidRPr="00070A14">
          <w:rPr>
            <w:rFonts w:eastAsia="Times New Roman" w:cs="Times New Roman"/>
            <w:color w:val="000000" w:themeColor="text1"/>
            <w:sz w:val="20"/>
            <w:szCs w:val="20"/>
            <w:lang w:val="es-ES"/>
          </w:rPr>
          <w:t>costas</w:t>
        </w:r>
      </w:hyperlink>
      <w:r w:rsidRPr="00070A14">
        <w:rPr>
          <w:rFonts w:eastAsia="Times New Roman" w:cs="Times New Roman"/>
          <w:color w:val="000000" w:themeColor="text1"/>
          <w:sz w:val="20"/>
          <w:szCs w:val="20"/>
          <w:lang w:val="es-ES"/>
        </w:rPr>
        <w:t xml:space="preserve"> y </w:t>
      </w:r>
      <w:hyperlink r:id="rId20" w:tooltip="Frontera" w:history="1">
        <w:r w:rsidRPr="00070A14">
          <w:rPr>
            <w:rFonts w:eastAsia="Times New Roman" w:cs="Times New Roman"/>
            <w:color w:val="000000" w:themeColor="text1"/>
            <w:sz w:val="20"/>
            <w:szCs w:val="20"/>
            <w:lang w:val="es-ES"/>
          </w:rPr>
          <w:t>fronteras</w:t>
        </w:r>
      </w:hyperlink>
      <w:r w:rsidRPr="00070A14">
        <w:rPr>
          <w:rFonts w:eastAsia="Times New Roman" w:cs="Times New Roman"/>
          <w:color w:val="000000" w:themeColor="text1"/>
          <w:sz w:val="20"/>
          <w:szCs w:val="20"/>
          <w:lang w:val="es-ES"/>
        </w:rPr>
        <w:t xml:space="preserve">. Su objetivo es registrar el tráfico internacional de </w:t>
      </w:r>
      <w:hyperlink r:id="rId21" w:tooltip="Mercancía" w:history="1">
        <w:r w:rsidRPr="00070A14">
          <w:rPr>
            <w:rFonts w:eastAsia="Times New Roman" w:cs="Times New Roman"/>
            <w:color w:val="000000" w:themeColor="text1"/>
            <w:sz w:val="20"/>
            <w:szCs w:val="20"/>
            <w:lang w:val="es-ES"/>
          </w:rPr>
          <w:t>mercancías</w:t>
        </w:r>
      </w:hyperlink>
      <w:r w:rsidRPr="00070A14">
        <w:rPr>
          <w:rFonts w:eastAsia="Times New Roman" w:cs="Times New Roman"/>
          <w:color w:val="000000" w:themeColor="text1"/>
          <w:sz w:val="20"/>
          <w:szCs w:val="20"/>
          <w:lang w:val="es-ES"/>
        </w:rPr>
        <w:t xml:space="preserve"> que se </w:t>
      </w:r>
      <w:hyperlink r:id="rId22" w:tooltip="Importación" w:history="1">
        <w:r w:rsidRPr="00070A14">
          <w:rPr>
            <w:rFonts w:eastAsia="Times New Roman" w:cs="Times New Roman"/>
            <w:color w:val="000000" w:themeColor="text1"/>
            <w:sz w:val="20"/>
            <w:szCs w:val="20"/>
            <w:lang w:val="es-ES"/>
          </w:rPr>
          <w:t>importan</w:t>
        </w:r>
      </w:hyperlink>
      <w:r w:rsidRPr="00070A14">
        <w:rPr>
          <w:rFonts w:eastAsia="Times New Roman" w:cs="Times New Roman"/>
          <w:color w:val="000000" w:themeColor="text1"/>
          <w:sz w:val="20"/>
          <w:szCs w:val="20"/>
          <w:lang w:val="es-ES"/>
        </w:rPr>
        <w:t xml:space="preserve"> y </w:t>
      </w:r>
      <w:hyperlink r:id="rId23" w:tooltip="Exportación" w:history="1">
        <w:r w:rsidRPr="00070A14">
          <w:rPr>
            <w:rFonts w:eastAsia="Times New Roman" w:cs="Times New Roman"/>
            <w:color w:val="000000" w:themeColor="text1"/>
            <w:sz w:val="20"/>
            <w:szCs w:val="20"/>
            <w:lang w:val="es-ES"/>
          </w:rPr>
          <w:t>exportan</w:t>
        </w:r>
      </w:hyperlink>
      <w:r w:rsidRPr="00070A14">
        <w:rPr>
          <w:rFonts w:eastAsia="Times New Roman" w:cs="Times New Roman"/>
          <w:color w:val="000000" w:themeColor="text1"/>
          <w:sz w:val="20"/>
          <w:szCs w:val="20"/>
          <w:lang w:val="es-ES"/>
        </w:rPr>
        <w:t xml:space="preserve"> desde un </w:t>
      </w:r>
      <w:hyperlink r:id="rId24" w:tooltip="País" w:history="1">
        <w:r w:rsidRPr="00070A14">
          <w:rPr>
            <w:rFonts w:eastAsia="Times New Roman" w:cs="Times New Roman"/>
            <w:color w:val="000000" w:themeColor="text1"/>
            <w:sz w:val="20"/>
            <w:szCs w:val="20"/>
            <w:lang w:val="es-ES"/>
          </w:rPr>
          <w:t>país</w:t>
        </w:r>
      </w:hyperlink>
      <w:r w:rsidRPr="00070A14">
        <w:rPr>
          <w:rFonts w:eastAsia="Times New Roman" w:cs="Times New Roman"/>
          <w:color w:val="000000" w:themeColor="text1"/>
          <w:sz w:val="20"/>
          <w:szCs w:val="20"/>
          <w:lang w:val="es-ES"/>
        </w:rPr>
        <w:t xml:space="preserve"> concreto y cobrar los </w:t>
      </w:r>
      <w:hyperlink r:id="rId25" w:tooltip="Impuesto" w:history="1">
        <w:r w:rsidRPr="00070A14">
          <w:rPr>
            <w:rFonts w:eastAsia="Times New Roman" w:cs="Times New Roman"/>
            <w:color w:val="000000" w:themeColor="text1"/>
            <w:sz w:val="20"/>
            <w:szCs w:val="20"/>
            <w:lang w:val="es-ES"/>
          </w:rPr>
          <w:t>impuestos</w:t>
        </w:r>
      </w:hyperlink>
      <w:r w:rsidRPr="00070A14">
        <w:rPr>
          <w:rFonts w:eastAsia="Times New Roman" w:cs="Times New Roman"/>
          <w:color w:val="000000" w:themeColor="text1"/>
          <w:sz w:val="20"/>
          <w:szCs w:val="20"/>
          <w:lang w:val="es-ES"/>
        </w:rPr>
        <w:t xml:space="preserve"> que establezcan las aduanas.</w:t>
      </w:r>
    </w:p>
    <w:p w:rsidR="00070A14" w:rsidRPr="00070A14" w:rsidRDefault="00070A14" w:rsidP="00070A14">
      <w:pPr>
        <w:spacing w:before="100" w:beforeAutospacing="1" w:after="100" w:afterAutospacing="1" w:line="240" w:lineRule="auto"/>
        <w:rPr>
          <w:rFonts w:eastAsia="Times New Roman" w:cs="Times New Roman"/>
          <w:color w:val="000000" w:themeColor="text1"/>
          <w:sz w:val="20"/>
          <w:szCs w:val="20"/>
          <w:lang w:val="es-ES"/>
        </w:rPr>
      </w:pPr>
      <w:r w:rsidRPr="00070A14">
        <w:rPr>
          <w:rFonts w:eastAsia="Times New Roman" w:cs="Times New Roman"/>
          <w:color w:val="000000" w:themeColor="text1"/>
          <w:sz w:val="20"/>
          <w:szCs w:val="20"/>
          <w:lang w:val="es-ES"/>
        </w:rPr>
        <w:t xml:space="preserve">Asimismo, en determinados países la aduana no solo se limita al control de las mercancías, sino que en ella también se regula el tráfico de </w:t>
      </w:r>
      <w:hyperlink r:id="rId26" w:tooltip="Persona física" w:history="1">
        <w:r w:rsidRPr="00070A14">
          <w:rPr>
            <w:rFonts w:eastAsia="Times New Roman" w:cs="Times New Roman"/>
            <w:color w:val="000000" w:themeColor="text1"/>
            <w:sz w:val="20"/>
            <w:szCs w:val="20"/>
            <w:lang w:val="es-ES"/>
          </w:rPr>
          <w:t>personas</w:t>
        </w:r>
      </w:hyperlink>
      <w:r w:rsidRPr="00070A14">
        <w:rPr>
          <w:rFonts w:eastAsia="Times New Roman" w:cs="Times New Roman"/>
          <w:color w:val="000000" w:themeColor="text1"/>
          <w:sz w:val="20"/>
          <w:szCs w:val="20"/>
          <w:lang w:val="es-ES"/>
        </w:rPr>
        <w:t xml:space="preserve"> o bien al </w:t>
      </w:r>
      <w:hyperlink r:id="rId27" w:tooltip="Controles de capital" w:history="1">
        <w:r w:rsidRPr="00070A14">
          <w:rPr>
            <w:rFonts w:eastAsia="Times New Roman" w:cs="Times New Roman"/>
            <w:color w:val="000000" w:themeColor="text1"/>
            <w:sz w:val="20"/>
            <w:szCs w:val="20"/>
            <w:lang w:val="es-ES"/>
          </w:rPr>
          <w:t>control de capitales</w:t>
        </w:r>
      </w:hyperlink>
      <w:r w:rsidRPr="00070A14">
        <w:rPr>
          <w:rFonts w:eastAsia="Times New Roman" w:cs="Times New Roman"/>
          <w:color w:val="000000" w:themeColor="text1"/>
          <w:sz w:val="20"/>
          <w:szCs w:val="20"/>
          <w:lang w:val="es-ES"/>
        </w:rPr>
        <w:t>.</w:t>
      </w:r>
    </w:p>
    <w:p w:rsidR="00070A14" w:rsidRPr="00070A14" w:rsidRDefault="00070A14" w:rsidP="00070A14">
      <w:pPr>
        <w:spacing w:before="100" w:beforeAutospacing="1" w:after="100" w:afterAutospacing="1" w:line="240" w:lineRule="auto"/>
        <w:outlineLvl w:val="0"/>
        <w:rPr>
          <w:rFonts w:ascii="Times New Roman" w:eastAsia="Times New Roman" w:hAnsi="Times New Roman" w:cs="Times New Roman"/>
          <w:b/>
          <w:bCs/>
          <w:kern w:val="36"/>
          <w:sz w:val="28"/>
          <w:szCs w:val="28"/>
          <w:lang w:val="es-ES"/>
        </w:rPr>
      </w:pPr>
      <w:r w:rsidRPr="00070A14">
        <w:rPr>
          <w:rFonts w:ascii="Times New Roman" w:eastAsia="Times New Roman" w:hAnsi="Times New Roman" w:cs="Times New Roman"/>
          <w:b/>
          <w:bCs/>
          <w:kern w:val="36"/>
          <w:sz w:val="28"/>
          <w:szCs w:val="28"/>
          <w:lang w:val="es-ES"/>
        </w:rPr>
        <w:t xml:space="preserve">Delito </w:t>
      </w:r>
    </w:p>
    <w:p w:rsidR="00070A14" w:rsidRPr="00070A14" w:rsidRDefault="00070A14" w:rsidP="00070A14">
      <w:pPr>
        <w:spacing w:before="100" w:beforeAutospacing="1" w:after="100" w:afterAutospacing="1" w:line="240" w:lineRule="auto"/>
        <w:rPr>
          <w:rFonts w:eastAsia="Times New Roman" w:cs="Times New Roman"/>
          <w:color w:val="000000" w:themeColor="text1"/>
          <w:sz w:val="24"/>
          <w:szCs w:val="24"/>
          <w:lang w:val="es-ES"/>
        </w:rPr>
      </w:pPr>
      <w:r w:rsidRPr="00070A14">
        <w:rPr>
          <w:rFonts w:eastAsia="Times New Roman" w:cs="Times New Roman"/>
          <w:color w:val="000000" w:themeColor="text1"/>
          <w:sz w:val="24"/>
          <w:szCs w:val="24"/>
          <w:lang w:val="es-ES"/>
        </w:rPr>
        <w:t>En</w:t>
      </w:r>
      <w:r>
        <w:rPr>
          <w:rFonts w:eastAsia="Times New Roman" w:cs="Times New Roman"/>
          <w:color w:val="000000" w:themeColor="text1"/>
          <w:sz w:val="24"/>
          <w:szCs w:val="24"/>
          <w:lang w:val="es-ES"/>
        </w:rPr>
        <w:t xml:space="preserve"> </w:t>
      </w:r>
      <w:r w:rsidRPr="00070A14">
        <w:rPr>
          <w:rFonts w:eastAsia="Times New Roman" w:cs="Times New Roman"/>
          <w:color w:val="000000" w:themeColor="text1"/>
          <w:sz w:val="24"/>
          <w:szCs w:val="24"/>
          <w:lang w:val="es-ES"/>
        </w:rPr>
        <w:t xml:space="preserve"> sentido dogmático, es definido como una conducta, acción u omisión </w:t>
      </w:r>
      <w:hyperlink r:id="rId28" w:tooltip="Tipo penal" w:history="1">
        <w:r w:rsidRPr="00070A14">
          <w:rPr>
            <w:rFonts w:eastAsia="Times New Roman" w:cs="Times New Roman"/>
            <w:color w:val="000000" w:themeColor="text1"/>
            <w:sz w:val="24"/>
            <w:szCs w:val="24"/>
            <w:lang w:val="es-ES"/>
          </w:rPr>
          <w:t>típica</w:t>
        </w:r>
      </w:hyperlink>
      <w:r w:rsidRPr="00070A14">
        <w:rPr>
          <w:rFonts w:eastAsia="Times New Roman" w:cs="Times New Roman"/>
          <w:color w:val="000000" w:themeColor="text1"/>
          <w:sz w:val="24"/>
          <w:szCs w:val="24"/>
          <w:lang w:val="es-ES"/>
        </w:rPr>
        <w:t xml:space="preserve"> (descrita por la ley), </w:t>
      </w:r>
      <w:hyperlink r:id="rId29" w:tooltip="Antijuridicidad" w:history="1">
        <w:r w:rsidRPr="00070A14">
          <w:rPr>
            <w:rFonts w:eastAsia="Times New Roman" w:cs="Times New Roman"/>
            <w:color w:val="000000" w:themeColor="text1"/>
            <w:sz w:val="24"/>
            <w:szCs w:val="24"/>
            <w:lang w:val="es-ES"/>
          </w:rPr>
          <w:t>antijurídica</w:t>
        </w:r>
      </w:hyperlink>
      <w:r w:rsidRPr="00070A14">
        <w:rPr>
          <w:rFonts w:eastAsia="Times New Roman" w:cs="Times New Roman"/>
          <w:color w:val="000000" w:themeColor="text1"/>
          <w:sz w:val="24"/>
          <w:szCs w:val="24"/>
          <w:lang w:val="es-ES"/>
        </w:rPr>
        <w:t xml:space="preserve"> (contraria a </w:t>
      </w:r>
      <w:hyperlink r:id="rId30" w:tooltip="Derecho" w:history="1">
        <w:r w:rsidRPr="00070A14">
          <w:rPr>
            <w:rFonts w:eastAsia="Times New Roman" w:cs="Times New Roman"/>
            <w:color w:val="000000" w:themeColor="text1"/>
            <w:sz w:val="24"/>
            <w:szCs w:val="24"/>
            <w:lang w:val="es-ES"/>
          </w:rPr>
          <w:t>Derecho</w:t>
        </w:r>
      </w:hyperlink>
      <w:r w:rsidRPr="00070A14">
        <w:rPr>
          <w:rFonts w:eastAsia="Times New Roman" w:cs="Times New Roman"/>
          <w:color w:val="000000" w:themeColor="text1"/>
          <w:sz w:val="24"/>
          <w:szCs w:val="24"/>
          <w:lang w:val="es-ES"/>
        </w:rPr>
        <w:t xml:space="preserve">) y </w:t>
      </w:r>
      <w:hyperlink r:id="rId31" w:tooltip="Culpable" w:history="1">
        <w:r w:rsidRPr="00070A14">
          <w:rPr>
            <w:rFonts w:eastAsia="Times New Roman" w:cs="Times New Roman"/>
            <w:color w:val="000000" w:themeColor="text1"/>
            <w:sz w:val="24"/>
            <w:szCs w:val="24"/>
            <w:lang w:val="es-ES"/>
          </w:rPr>
          <w:t>culpable</w:t>
        </w:r>
      </w:hyperlink>
      <w:r w:rsidRPr="00070A14">
        <w:rPr>
          <w:rFonts w:eastAsia="Times New Roman" w:cs="Times New Roman"/>
          <w:color w:val="000000" w:themeColor="text1"/>
          <w:sz w:val="24"/>
          <w:szCs w:val="24"/>
          <w:lang w:val="es-ES"/>
        </w:rPr>
        <w:t xml:space="preserve"> a la que corresponde una sanción denominada </w:t>
      </w:r>
      <w:hyperlink r:id="rId32" w:tooltip="Pena" w:history="1">
        <w:r w:rsidRPr="00070A14">
          <w:rPr>
            <w:rFonts w:eastAsia="Times New Roman" w:cs="Times New Roman"/>
            <w:color w:val="000000" w:themeColor="text1"/>
            <w:sz w:val="24"/>
            <w:szCs w:val="24"/>
            <w:lang w:val="es-ES"/>
          </w:rPr>
          <w:t>pena</w:t>
        </w:r>
      </w:hyperlink>
      <w:r w:rsidRPr="00070A14">
        <w:rPr>
          <w:rFonts w:eastAsia="Times New Roman" w:cs="Times New Roman"/>
          <w:color w:val="000000" w:themeColor="text1"/>
          <w:sz w:val="24"/>
          <w:szCs w:val="24"/>
          <w:lang w:val="es-ES"/>
        </w:rPr>
        <w:t xml:space="preserve">. </w:t>
      </w:r>
      <w:proofErr w:type="gramStart"/>
      <w:r w:rsidRPr="00070A14">
        <w:rPr>
          <w:rFonts w:eastAsia="Times New Roman" w:cs="Times New Roman"/>
          <w:color w:val="000000" w:themeColor="text1"/>
          <w:sz w:val="24"/>
          <w:szCs w:val="24"/>
          <w:lang w:val="es-ES"/>
        </w:rPr>
        <w:t>con</w:t>
      </w:r>
      <w:proofErr w:type="gramEnd"/>
      <w:r w:rsidRPr="00070A14">
        <w:rPr>
          <w:rFonts w:eastAsia="Times New Roman" w:cs="Times New Roman"/>
          <w:color w:val="000000" w:themeColor="text1"/>
          <w:sz w:val="24"/>
          <w:szCs w:val="24"/>
          <w:lang w:val="es-ES"/>
        </w:rPr>
        <w:t xml:space="preserve"> condiciones objetivas de punibilidad. Supone una conducta </w:t>
      </w:r>
      <w:proofErr w:type="spellStart"/>
      <w:r w:rsidRPr="00070A14">
        <w:rPr>
          <w:rFonts w:eastAsia="Times New Roman" w:cs="Times New Roman"/>
          <w:color w:val="000000" w:themeColor="text1"/>
          <w:sz w:val="24"/>
          <w:szCs w:val="24"/>
          <w:lang w:val="es-ES"/>
        </w:rPr>
        <w:t>infraccional</w:t>
      </w:r>
      <w:proofErr w:type="spellEnd"/>
      <w:r w:rsidRPr="00070A14">
        <w:rPr>
          <w:rFonts w:eastAsia="Times New Roman" w:cs="Times New Roman"/>
          <w:color w:val="000000" w:themeColor="text1"/>
          <w:sz w:val="24"/>
          <w:szCs w:val="24"/>
          <w:lang w:val="es-ES"/>
        </w:rPr>
        <w:t xml:space="preserve"> del </w:t>
      </w:r>
      <w:hyperlink r:id="rId33" w:tooltip="Derecho penal" w:history="1">
        <w:r w:rsidRPr="00070A14">
          <w:rPr>
            <w:rFonts w:eastAsia="Times New Roman" w:cs="Times New Roman"/>
            <w:color w:val="000000" w:themeColor="text1"/>
            <w:sz w:val="24"/>
            <w:szCs w:val="24"/>
            <w:lang w:val="es-ES"/>
          </w:rPr>
          <w:t>Derecho penal</w:t>
        </w:r>
      </w:hyperlink>
      <w:r w:rsidRPr="00070A14">
        <w:rPr>
          <w:rFonts w:eastAsia="Times New Roman" w:cs="Times New Roman"/>
          <w:color w:val="000000" w:themeColor="text1"/>
          <w:sz w:val="24"/>
          <w:szCs w:val="24"/>
          <w:lang w:val="es-ES"/>
        </w:rPr>
        <w:t>, es decir, una acción u omisión tipificada y penada por la ley.</w:t>
      </w:r>
    </w:p>
    <w:p w:rsidR="00070A14" w:rsidRPr="00070A14" w:rsidRDefault="00070A14" w:rsidP="00070A14">
      <w:pPr>
        <w:spacing w:before="100" w:beforeAutospacing="1" w:after="100" w:afterAutospacing="1" w:line="240" w:lineRule="auto"/>
        <w:rPr>
          <w:rFonts w:eastAsia="Times New Roman" w:cs="Times New Roman"/>
          <w:color w:val="000000" w:themeColor="text1"/>
          <w:sz w:val="24"/>
          <w:szCs w:val="24"/>
          <w:lang w:val="es-ES"/>
        </w:rPr>
      </w:pPr>
      <w:r w:rsidRPr="00070A14">
        <w:rPr>
          <w:rFonts w:eastAsia="Times New Roman" w:cs="Times New Roman"/>
          <w:color w:val="000000" w:themeColor="text1"/>
          <w:sz w:val="24"/>
          <w:szCs w:val="24"/>
          <w:lang w:val="es-ES"/>
        </w:rPr>
        <w:t>En sentido legal, los códigos penales y la doctrina definen al "delito" como toda aquella conducta (acción u omisión) contraria al ordenamiento jurídico del país donde se produce. La doctrina siempre ha reprochado al legislador debe siempre abstenerse de introducir definiciones en los códigos, pues es trabajo de la dogmática.</w:t>
      </w:r>
      <w:hyperlink r:id="rId34" w:anchor="cite_note-0" w:history="1">
        <w:r w:rsidRPr="00070A14">
          <w:rPr>
            <w:rFonts w:eastAsia="Times New Roman" w:cs="Times New Roman"/>
            <w:color w:val="000000" w:themeColor="text1"/>
            <w:sz w:val="24"/>
            <w:szCs w:val="24"/>
            <w:vertAlign w:val="superscript"/>
            <w:lang w:val="es-ES"/>
          </w:rPr>
          <w:t>1</w:t>
        </w:r>
      </w:hyperlink>
      <w:r w:rsidRPr="00070A14">
        <w:rPr>
          <w:rFonts w:eastAsia="Times New Roman" w:cs="Times New Roman"/>
          <w:color w:val="000000" w:themeColor="text1"/>
          <w:sz w:val="24"/>
          <w:szCs w:val="24"/>
          <w:lang w:val="es-ES"/>
        </w:rPr>
        <w:t xml:space="preserve"> No obstante, algunos códigos como el Código Penal de España (art. 10) definen al delito, pese a lo dicho.</w:t>
      </w:r>
    </w:p>
    <w:p w:rsidR="00070A14" w:rsidRPr="00070A14" w:rsidRDefault="00070A14" w:rsidP="00070A14">
      <w:pPr>
        <w:spacing w:before="100" w:beforeAutospacing="1" w:after="100" w:afterAutospacing="1" w:line="240" w:lineRule="auto"/>
        <w:rPr>
          <w:rFonts w:eastAsia="Times New Roman" w:cs="Times New Roman"/>
          <w:color w:val="000000" w:themeColor="text1"/>
          <w:sz w:val="24"/>
          <w:szCs w:val="24"/>
          <w:lang w:val="es-ES"/>
        </w:rPr>
      </w:pPr>
      <w:r w:rsidRPr="00070A14">
        <w:rPr>
          <w:rFonts w:eastAsia="Times New Roman" w:cs="Times New Roman"/>
          <w:color w:val="000000" w:themeColor="text1"/>
          <w:sz w:val="24"/>
          <w:szCs w:val="24"/>
          <w:lang w:val="es-ES"/>
        </w:rPr>
        <w:t xml:space="preserve">La palabra delito deriva del verbo latino </w:t>
      </w:r>
      <w:proofErr w:type="spellStart"/>
      <w:r w:rsidRPr="00070A14">
        <w:rPr>
          <w:rFonts w:eastAsia="Times New Roman" w:cs="Times New Roman"/>
          <w:i/>
          <w:iCs/>
          <w:color w:val="000000" w:themeColor="text1"/>
          <w:sz w:val="24"/>
          <w:szCs w:val="24"/>
          <w:lang w:val="es-ES"/>
        </w:rPr>
        <w:t>delinquere</w:t>
      </w:r>
      <w:proofErr w:type="spellEnd"/>
      <w:r w:rsidRPr="00070A14">
        <w:rPr>
          <w:rFonts w:eastAsia="Times New Roman" w:cs="Times New Roman"/>
          <w:color w:val="000000" w:themeColor="text1"/>
          <w:sz w:val="24"/>
          <w:szCs w:val="24"/>
          <w:lang w:val="es-ES"/>
        </w:rPr>
        <w:t xml:space="preserve">, que significa abandonar, apartarse del buen camino, alejarse del sendero señalado por la ley. La definición de delito ha diferido y difiere todavía hoy entre escuelas criminológicas. Alguna vez, especialmente en la tradición, se intentó establecer a través del concepto de </w:t>
      </w:r>
      <w:hyperlink r:id="rId35" w:tooltip="Derecho natural" w:history="1">
        <w:r w:rsidRPr="00070A14">
          <w:rPr>
            <w:rFonts w:eastAsia="Times New Roman" w:cs="Times New Roman"/>
            <w:color w:val="000000" w:themeColor="text1"/>
            <w:sz w:val="24"/>
            <w:szCs w:val="24"/>
            <w:lang w:val="es-ES"/>
          </w:rPr>
          <w:t>Derecho natural</w:t>
        </w:r>
      </w:hyperlink>
      <w:r w:rsidRPr="00070A14">
        <w:rPr>
          <w:rFonts w:eastAsia="Times New Roman" w:cs="Times New Roman"/>
          <w:color w:val="000000" w:themeColor="text1"/>
          <w:sz w:val="24"/>
          <w:szCs w:val="24"/>
          <w:lang w:val="es-ES"/>
        </w:rPr>
        <w:t xml:space="preserve">, creando por tanto el </w:t>
      </w:r>
      <w:r w:rsidRPr="00070A14">
        <w:rPr>
          <w:rFonts w:eastAsia="Times New Roman" w:cs="Times New Roman"/>
          <w:i/>
          <w:iCs/>
          <w:color w:val="000000" w:themeColor="text1"/>
          <w:sz w:val="24"/>
          <w:szCs w:val="24"/>
          <w:lang w:val="es-ES"/>
        </w:rPr>
        <w:t>delito natural</w:t>
      </w:r>
      <w:r w:rsidRPr="00070A14">
        <w:rPr>
          <w:rFonts w:eastAsia="Times New Roman" w:cs="Times New Roman"/>
          <w:color w:val="000000" w:themeColor="text1"/>
          <w:sz w:val="24"/>
          <w:szCs w:val="24"/>
          <w:lang w:val="es-ES"/>
        </w:rPr>
        <w:t>. Hoy esa acepción se ha dejado de lado, y se acepta más una reducción a ciertos tipos de comportamiento que una sociedad, en un determinado momento, decide punir. Así se pretende liberar de paradojas y diferencias culturales que dificultan una definición universal.</w:t>
      </w:r>
    </w:p>
    <w:p w:rsidR="00070A14" w:rsidRDefault="00070A14" w:rsidP="00070A14">
      <w:pPr>
        <w:spacing w:before="100" w:beforeAutospacing="1" w:after="100" w:afterAutospacing="1" w:line="240" w:lineRule="auto"/>
        <w:rPr>
          <w:rFonts w:eastAsia="Times New Roman" w:cs="Times New Roman"/>
          <w:color w:val="000000" w:themeColor="text1"/>
          <w:sz w:val="24"/>
          <w:szCs w:val="24"/>
          <w:lang w:val="es-ES"/>
        </w:rPr>
      </w:pPr>
    </w:p>
    <w:p w:rsidR="00070A14" w:rsidRPr="00070A14" w:rsidRDefault="00070A14" w:rsidP="00070A14">
      <w:pPr>
        <w:spacing w:before="100" w:beforeAutospacing="1" w:after="100" w:afterAutospacing="1" w:line="240" w:lineRule="auto"/>
        <w:outlineLvl w:val="0"/>
        <w:rPr>
          <w:rFonts w:ascii="Times New Roman" w:eastAsia="Times New Roman" w:hAnsi="Times New Roman" w:cs="Times New Roman"/>
          <w:b/>
          <w:bCs/>
          <w:kern w:val="36"/>
          <w:sz w:val="28"/>
          <w:szCs w:val="28"/>
          <w:lang w:val="es-ES"/>
        </w:rPr>
      </w:pPr>
      <w:r w:rsidRPr="00070A14">
        <w:rPr>
          <w:rFonts w:ascii="Times New Roman" w:eastAsia="Times New Roman" w:hAnsi="Times New Roman" w:cs="Times New Roman"/>
          <w:b/>
          <w:bCs/>
          <w:kern w:val="36"/>
          <w:sz w:val="28"/>
          <w:szCs w:val="28"/>
          <w:lang w:val="es-ES"/>
        </w:rPr>
        <w:lastRenderedPageBreak/>
        <w:t xml:space="preserve">Falta </w:t>
      </w:r>
    </w:p>
    <w:p w:rsidR="00070A14" w:rsidRPr="00070A14" w:rsidRDefault="00070A14" w:rsidP="00070A14">
      <w:pPr>
        <w:spacing w:before="100" w:beforeAutospacing="1" w:after="100" w:afterAutospacing="1" w:line="240" w:lineRule="auto"/>
        <w:rPr>
          <w:rFonts w:eastAsia="Times New Roman" w:cs="Times New Roman"/>
          <w:color w:val="000000" w:themeColor="text1"/>
          <w:sz w:val="24"/>
          <w:szCs w:val="24"/>
          <w:lang w:val="es-ES"/>
        </w:rPr>
      </w:pPr>
      <w:r w:rsidRPr="00070A14">
        <w:rPr>
          <w:rFonts w:eastAsia="Times New Roman" w:cs="Times New Roman"/>
          <w:color w:val="000000" w:themeColor="text1"/>
          <w:sz w:val="24"/>
          <w:szCs w:val="24"/>
          <w:lang w:val="es-ES"/>
        </w:rPr>
        <w:t xml:space="preserve">Una </w:t>
      </w:r>
      <w:r w:rsidRPr="00070A14">
        <w:rPr>
          <w:rFonts w:eastAsia="Times New Roman" w:cs="Times New Roman"/>
          <w:bCs/>
          <w:color w:val="000000" w:themeColor="text1"/>
          <w:sz w:val="24"/>
          <w:szCs w:val="24"/>
          <w:lang w:val="es-ES"/>
        </w:rPr>
        <w:t>falta</w:t>
      </w:r>
      <w:r w:rsidRPr="00070A14">
        <w:rPr>
          <w:rFonts w:eastAsia="Times New Roman" w:cs="Times New Roman"/>
          <w:color w:val="000000" w:themeColor="text1"/>
          <w:sz w:val="24"/>
          <w:szCs w:val="24"/>
          <w:lang w:val="es-ES"/>
        </w:rPr>
        <w:t xml:space="preserve"> o </w:t>
      </w:r>
      <w:r w:rsidRPr="00070A14">
        <w:rPr>
          <w:rFonts w:eastAsia="Times New Roman" w:cs="Times New Roman"/>
          <w:bCs/>
          <w:color w:val="000000" w:themeColor="text1"/>
          <w:sz w:val="24"/>
          <w:szCs w:val="24"/>
          <w:lang w:val="es-ES"/>
        </w:rPr>
        <w:t>contravención</w:t>
      </w:r>
      <w:r w:rsidRPr="00070A14">
        <w:rPr>
          <w:rFonts w:eastAsia="Times New Roman" w:cs="Times New Roman"/>
          <w:color w:val="000000" w:themeColor="text1"/>
          <w:sz w:val="24"/>
          <w:szCs w:val="24"/>
          <w:lang w:val="es-ES"/>
        </w:rPr>
        <w:t xml:space="preserve">, en </w:t>
      </w:r>
      <w:hyperlink r:id="rId36" w:tooltip="Derecho penal" w:history="1">
        <w:r w:rsidRPr="00070A14">
          <w:rPr>
            <w:rFonts w:eastAsia="Times New Roman" w:cs="Times New Roman"/>
            <w:color w:val="000000" w:themeColor="text1"/>
            <w:sz w:val="24"/>
            <w:szCs w:val="24"/>
            <w:lang w:val="es-ES"/>
          </w:rPr>
          <w:t>Derecho penal</w:t>
        </w:r>
      </w:hyperlink>
      <w:r w:rsidRPr="00070A14">
        <w:rPr>
          <w:rFonts w:eastAsia="Times New Roman" w:cs="Times New Roman"/>
          <w:color w:val="000000" w:themeColor="text1"/>
          <w:sz w:val="24"/>
          <w:szCs w:val="24"/>
          <w:lang w:val="es-ES"/>
        </w:rPr>
        <w:t xml:space="preserve">, es una conducta </w:t>
      </w:r>
      <w:hyperlink r:id="rId37" w:tooltip="Antijuridicidad" w:history="1">
        <w:r w:rsidRPr="00070A14">
          <w:rPr>
            <w:rFonts w:eastAsia="Times New Roman" w:cs="Times New Roman"/>
            <w:color w:val="000000" w:themeColor="text1"/>
            <w:sz w:val="24"/>
            <w:szCs w:val="24"/>
            <w:lang w:val="es-ES"/>
          </w:rPr>
          <w:t>antijurídica</w:t>
        </w:r>
      </w:hyperlink>
      <w:r w:rsidRPr="00070A14">
        <w:rPr>
          <w:rFonts w:eastAsia="Times New Roman" w:cs="Times New Roman"/>
          <w:color w:val="000000" w:themeColor="text1"/>
          <w:sz w:val="24"/>
          <w:szCs w:val="24"/>
          <w:lang w:val="es-ES"/>
        </w:rPr>
        <w:t xml:space="preserve"> que pone en peligro algún bien jurídico protegible, pero que es considerado de menor gravedad y que, por tanto, no es tipificada como </w:t>
      </w:r>
      <w:hyperlink r:id="rId38" w:tooltip="Delito" w:history="1">
        <w:r w:rsidRPr="00070A14">
          <w:rPr>
            <w:rFonts w:eastAsia="Times New Roman" w:cs="Times New Roman"/>
            <w:color w:val="000000" w:themeColor="text1"/>
            <w:sz w:val="24"/>
            <w:szCs w:val="24"/>
            <w:lang w:val="es-ES"/>
          </w:rPr>
          <w:t>delito</w:t>
        </w:r>
      </w:hyperlink>
      <w:r w:rsidRPr="00070A14">
        <w:rPr>
          <w:rFonts w:eastAsia="Times New Roman" w:cs="Times New Roman"/>
          <w:color w:val="000000" w:themeColor="text1"/>
          <w:sz w:val="24"/>
          <w:szCs w:val="24"/>
          <w:lang w:val="es-ES"/>
        </w:rPr>
        <w:t>.</w:t>
      </w:r>
    </w:p>
    <w:p w:rsidR="00070A14" w:rsidRPr="00070A14" w:rsidRDefault="00070A14" w:rsidP="00070A14">
      <w:pPr>
        <w:spacing w:before="100" w:beforeAutospacing="1" w:after="100" w:afterAutospacing="1" w:line="240" w:lineRule="auto"/>
        <w:rPr>
          <w:rFonts w:eastAsia="Times New Roman" w:cs="Times New Roman"/>
          <w:color w:val="000000" w:themeColor="text1"/>
          <w:sz w:val="24"/>
          <w:szCs w:val="24"/>
          <w:lang w:val="es-ES"/>
        </w:rPr>
      </w:pPr>
      <w:r w:rsidRPr="00070A14">
        <w:rPr>
          <w:rFonts w:eastAsia="Times New Roman" w:cs="Times New Roman"/>
          <w:color w:val="000000" w:themeColor="text1"/>
          <w:sz w:val="24"/>
          <w:szCs w:val="24"/>
          <w:lang w:val="es-ES"/>
        </w:rPr>
        <w:t xml:space="preserve">Las faltas cumplen con todos los mismos requisitos que un </w:t>
      </w:r>
      <w:hyperlink r:id="rId39" w:tooltip="Delito" w:history="1">
        <w:r w:rsidRPr="00070A14">
          <w:rPr>
            <w:rFonts w:eastAsia="Times New Roman" w:cs="Times New Roman"/>
            <w:color w:val="000000" w:themeColor="text1"/>
            <w:sz w:val="24"/>
            <w:szCs w:val="24"/>
            <w:lang w:val="es-ES"/>
          </w:rPr>
          <w:t>delito</w:t>
        </w:r>
      </w:hyperlink>
      <w:r w:rsidRPr="00070A14">
        <w:rPr>
          <w:rFonts w:eastAsia="Times New Roman" w:cs="Times New Roman"/>
          <w:color w:val="000000" w:themeColor="text1"/>
          <w:sz w:val="24"/>
          <w:szCs w:val="24"/>
          <w:lang w:val="es-ES"/>
        </w:rPr>
        <w:t xml:space="preserve"> (tipicidad, </w:t>
      </w:r>
      <w:proofErr w:type="spellStart"/>
      <w:r w:rsidRPr="00070A14">
        <w:rPr>
          <w:rFonts w:eastAsia="Times New Roman" w:cs="Times New Roman"/>
          <w:color w:val="000000" w:themeColor="text1"/>
          <w:sz w:val="24"/>
          <w:szCs w:val="24"/>
          <w:lang w:val="es-ES"/>
        </w:rPr>
        <w:t>antijuridicidad</w:t>
      </w:r>
      <w:proofErr w:type="spellEnd"/>
      <w:r w:rsidRPr="00070A14">
        <w:rPr>
          <w:rFonts w:eastAsia="Times New Roman" w:cs="Times New Roman"/>
          <w:color w:val="000000" w:themeColor="text1"/>
          <w:sz w:val="24"/>
          <w:szCs w:val="24"/>
          <w:lang w:val="es-ES"/>
        </w:rPr>
        <w:t xml:space="preserve"> y culpabilidad). La única diferencia es que la propia </w:t>
      </w:r>
      <w:hyperlink r:id="rId40" w:tooltip="Ley" w:history="1">
        <w:r w:rsidRPr="00070A14">
          <w:rPr>
            <w:rFonts w:eastAsia="Times New Roman" w:cs="Times New Roman"/>
            <w:color w:val="000000" w:themeColor="text1"/>
            <w:sz w:val="24"/>
            <w:szCs w:val="24"/>
            <w:lang w:val="es-ES"/>
          </w:rPr>
          <w:t>ley</w:t>
        </w:r>
      </w:hyperlink>
      <w:r w:rsidRPr="00070A14">
        <w:rPr>
          <w:rFonts w:eastAsia="Times New Roman" w:cs="Times New Roman"/>
          <w:color w:val="000000" w:themeColor="text1"/>
          <w:sz w:val="24"/>
          <w:szCs w:val="24"/>
          <w:lang w:val="es-ES"/>
        </w:rPr>
        <w:t xml:space="preserve"> decide tipificarla como falta, en lugar de hacerlo como delito, atendiendo a su menor gravedad.</w:t>
      </w:r>
    </w:p>
    <w:p w:rsidR="00070A14" w:rsidRPr="00070A14" w:rsidRDefault="00070A14" w:rsidP="00070A14">
      <w:pPr>
        <w:spacing w:before="100" w:beforeAutospacing="1" w:after="100" w:afterAutospacing="1" w:line="240" w:lineRule="auto"/>
        <w:rPr>
          <w:rFonts w:eastAsia="Times New Roman" w:cs="Times New Roman"/>
          <w:color w:val="000000" w:themeColor="text1"/>
          <w:sz w:val="24"/>
          <w:szCs w:val="24"/>
          <w:lang w:val="es-ES"/>
        </w:rPr>
      </w:pPr>
      <w:r w:rsidRPr="00070A14">
        <w:rPr>
          <w:rFonts w:eastAsia="Times New Roman" w:cs="Times New Roman"/>
          <w:color w:val="000000" w:themeColor="text1"/>
          <w:sz w:val="24"/>
          <w:szCs w:val="24"/>
          <w:lang w:val="es-ES"/>
        </w:rPr>
        <w:t xml:space="preserve">De igual forma se puede notar que un delito menor es causa </w:t>
      </w:r>
      <w:proofErr w:type="spellStart"/>
      <w:r w:rsidRPr="00070A14">
        <w:rPr>
          <w:rFonts w:eastAsia="Times New Roman" w:cs="Times New Roman"/>
          <w:color w:val="000000" w:themeColor="text1"/>
          <w:sz w:val="24"/>
          <w:szCs w:val="24"/>
          <w:lang w:val="es-ES"/>
        </w:rPr>
        <w:t>irepundible</w:t>
      </w:r>
      <w:proofErr w:type="spellEnd"/>
      <w:r w:rsidRPr="00070A14">
        <w:rPr>
          <w:rFonts w:eastAsia="Times New Roman" w:cs="Times New Roman"/>
          <w:color w:val="000000" w:themeColor="text1"/>
          <w:sz w:val="24"/>
          <w:szCs w:val="24"/>
          <w:lang w:val="es-ES"/>
        </w:rPr>
        <w:t xml:space="preserve"> de </w:t>
      </w:r>
      <w:proofErr w:type="spellStart"/>
      <w:r w:rsidRPr="00070A14">
        <w:rPr>
          <w:rFonts w:eastAsia="Times New Roman" w:cs="Times New Roman"/>
          <w:color w:val="000000" w:themeColor="text1"/>
          <w:sz w:val="24"/>
          <w:szCs w:val="24"/>
          <w:lang w:val="es-ES"/>
        </w:rPr>
        <w:t>accion</w:t>
      </w:r>
      <w:proofErr w:type="spellEnd"/>
      <w:r w:rsidRPr="00070A14">
        <w:rPr>
          <w:rFonts w:eastAsia="Times New Roman" w:cs="Times New Roman"/>
          <w:color w:val="000000" w:themeColor="text1"/>
          <w:sz w:val="24"/>
          <w:szCs w:val="24"/>
          <w:lang w:val="es-ES"/>
        </w:rPr>
        <w:t xml:space="preserve"> ciudadana.</w:t>
      </w:r>
    </w:p>
    <w:p w:rsidR="00070A14" w:rsidRDefault="00070A14" w:rsidP="00070A14">
      <w:pPr>
        <w:spacing w:before="100" w:beforeAutospacing="1" w:after="100" w:afterAutospacing="1" w:line="240" w:lineRule="auto"/>
        <w:rPr>
          <w:rFonts w:eastAsia="Times New Roman" w:cs="Times New Roman"/>
          <w:color w:val="000000" w:themeColor="text1"/>
          <w:sz w:val="24"/>
          <w:szCs w:val="24"/>
          <w:lang w:val="es-ES"/>
        </w:rPr>
      </w:pPr>
      <w:r w:rsidRPr="00070A14">
        <w:rPr>
          <w:rFonts w:eastAsia="Times New Roman" w:cs="Times New Roman"/>
          <w:color w:val="000000" w:themeColor="text1"/>
          <w:sz w:val="24"/>
          <w:szCs w:val="24"/>
          <w:lang w:val="es-ES"/>
        </w:rPr>
        <w:t xml:space="preserve">No así si esta se estuviese adecuado a </w:t>
      </w:r>
      <w:proofErr w:type="spellStart"/>
      <w:r w:rsidRPr="00070A14">
        <w:rPr>
          <w:rFonts w:eastAsia="Times New Roman" w:cs="Times New Roman"/>
          <w:color w:val="000000" w:themeColor="text1"/>
          <w:sz w:val="24"/>
          <w:szCs w:val="24"/>
          <w:lang w:val="es-ES"/>
        </w:rPr>
        <w:t>legislacion</w:t>
      </w:r>
      <w:proofErr w:type="spellEnd"/>
      <w:r w:rsidRPr="00070A14">
        <w:rPr>
          <w:rFonts w:eastAsia="Times New Roman" w:cs="Times New Roman"/>
          <w:color w:val="000000" w:themeColor="text1"/>
          <w:sz w:val="24"/>
          <w:szCs w:val="24"/>
          <w:lang w:val="es-ES"/>
        </w:rPr>
        <w:t xml:space="preserve"> y se tomara como tal esta se </w:t>
      </w:r>
      <w:proofErr w:type="spellStart"/>
      <w:r w:rsidRPr="00070A14">
        <w:rPr>
          <w:rFonts w:eastAsia="Times New Roman" w:cs="Times New Roman"/>
          <w:color w:val="000000" w:themeColor="text1"/>
          <w:sz w:val="24"/>
          <w:szCs w:val="24"/>
          <w:lang w:val="es-ES"/>
        </w:rPr>
        <w:t>consideraria</w:t>
      </w:r>
      <w:proofErr w:type="spellEnd"/>
      <w:r w:rsidRPr="00070A14">
        <w:rPr>
          <w:rFonts w:eastAsia="Times New Roman" w:cs="Times New Roman"/>
          <w:color w:val="000000" w:themeColor="text1"/>
          <w:sz w:val="24"/>
          <w:szCs w:val="24"/>
          <w:lang w:val="es-ES"/>
        </w:rPr>
        <w:t xml:space="preserve"> una falta Penal, con </w:t>
      </w:r>
      <w:proofErr w:type="spellStart"/>
      <w:r w:rsidRPr="00070A14">
        <w:rPr>
          <w:rFonts w:eastAsia="Times New Roman" w:cs="Times New Roman"/>
          <w:color w:val="000000" w:themeColor="text1"/>
          <w:sz w:val="24"/>
          <w:szCs w:val="24"/>
          <w:lang w:val="es-ES"/>
        </w:rPr>
        <w:t>regulacion</w:t>
      </w:r>
      <w:proofErr w:type="spellEnd"/>
      <w:r w:rsidRPr="00070A14">
        <w:rPr>
          <w:rFonts w:eastAsia="Times New Roman" w:cs="Times New Roman"/>
          <w:color w:val="000000" w:themeColor="text1"/>
          <w:sz w:val="24"/>
          <w:szCs w:val="24"/>
          <w:lang w:val="es-ES"/>
        </w:rPr>
        <w:t xml:space="preserve"> especifica a su generalidad, dado que, por definición, la gravedad de una falta es menor a la de un delito, las </w:t>
      </w:r>
      <w:hyperlink r:id="rId41" w:tooltip="Pena" w:history="1">
        <w:r w:rsidRPr="00070A14">
          <w:rPr>
            <w:rFonts w:eastAsia="Times New Roman" w:cs="Times New Roman"/>
            <w:color w:val="000000" w:themeColor="text1"/>
            <w:sz w:val="24"/>
            <w:szCs w:val="24"/>
            <w:lang w:val="es-ES"/>
          </w:rPr>
          <w:t>penas</w:t>
        </w:r>
      </w:hyperlink>
      <w:r w:rsidRPr="00070A14">
        <w:rPr>
          <w:rFonts w:eastAsia="Times New Roman" w:cs="Times New Roman"/>
          <w:color w:val="000000" w:themeColor="text1"/>
          <w:sz w:val="24"/>
          <w:szCs w:val="24"/>
          <w:lang w:val="es-ES"/>
        </w:rPr>
        <w:t xml:space="preserve"> que se imponen por las mismas suelen ser menos graves que las de los delitos, y se intenta evitar las penas privativas de libertad en favor de otras, como las </w:t>
      </w:r>
      <w:hyperlink r:id="rId42" w:tooltip="Pena pecuniaria" w:history="1">
        <w:r w:rsidRPr="00070A14">
          <w:rPr>
            <w:rFonts w:eastAsia="Times New Roman" w:cs="Times New Roman"/>
            <w:color w:val="000000" w:themeColor="text1"/>
            <w:sz w:val="24"/>
            <w:szCs w:val="24"/>
            <w:lang w:val="es-ES"/>
          </w:rPr>
          <w:t>penas pecuniarias</w:t>
        </w:r>
      </w:hyperlink>
      <w:r w:rsidRPr="00070A14">
        <w:rPr>
          <w:rFonts w:eastAsia="Times New Roman" w:cs="Times New Roman"/>
          <w:color w:val="000000" w:themeColor="text1"/>
          <w:sz w:val="24"/>
          <w:szCs w:val="24"/>
          <w:lang w:val="es-ES"/>
        </w:rPr>
        <w:t xml:space="preserve"> o las de privaciones de derechos.</w:t>
      </w:r>
    </w:p>
    <w:p w:rsidR="00070A14" w:rsidRPr="00070A14" w:rsidRDefault="00070A14" w:rsidP="00070A14">
      <w:pPr>
        <w:spacing w:before="100" w:beforeAutospacing="1" w:after="100" w:afterAutospacing="1" w:line="240" w:lineRule="auto"/>
        <w:outlineLvl w:val="0"/>
        <w:rPr>
          <w:rFonts w:ascii="Times New Roman" w:eastAsia="Times New Roman" w:hAnsi="Times New Roman" w:cs="Times New Roman"/>
          <w:b/>
          <w:bCs/>
          <w:kern w:val="36"/>
          <w:sz w:val="28"/>
          <w:szCs w:val="28"/>
          <w:lang w:val="es-ES"/>
        </w:rPr>
      </w:pPr>
      <w:r w:rsidRPr="00070A14">
        <w:rPr>
          <w:rFonts w:ascii="Times New Roman" w:eastAsia="Times New Roman" w:hAnsi="Times New Roman" w:cs="Times New Roman"/>
          <w:b/>
          <w:bCs/>
          <w:kern w:val="36"/>
          <w:sz w:val="28"/>
          <w:szCs w:val="28"/>
          <w:lang w:val="es-ES"/>
        </w:rPr>
        <w:t xml:space="preserve">Multa </w:t>
      </w:r>
    </w:p>
    <w:p w:rsidR="00070A14" w:rsidRPr="00070A14" w:rsidRDefault="00070A14" w:rsidP="00070A14">
      <w:pPr>
        <w:spacing w:before="100" w:beforeAutospacing="1" w:after="100" w:afterAutospacing="1" w:line="240" w:lineRule="auto"/>
        <w:rPr>
          <w:rFonts w:eastAsia="Times New Roman" w:cs="Times New Roman"/>
          <w:color w:val="000000" w:themeColor="text1"/>
          <w:sz w:val="20"/>
          <w:szCs w:val="20"/>
          <w:lang w:val="es-ES"/>
        </w:rPr>
      </w:pPr>
      <w:r w:rsidRPr="00070A14">
        <w:rPr>
          <w:rFonts w:eastAsia="Times New Roman" w:cs="Times New Roman"/>
          <w:color w:val="000000" w:themeColor="text1"/>
          <w:sz w:val="20"/>
          <w:szCs w:val="20"/>
          <w:lang w:val="es-ES"/>
        </w:rPr>
        <w:t xml:space="preserve">Una </w:t>
      </w:r>
      <w:r w:rsidRPr="00070A14">
        <w:rPr>
          <w:rFonts w:eastAsia="Times New Roman" w:cs="Times New Roman"/>
          <w:bCs/>
          <w:color w:val="000000" w:themeColor="text1"/>
          <w:sz w:val="20"/>
          <w:szCs w:val="20"/>
          <w:lang w:val="es-ES"/>
        </w:rPr>
        <w:t>multa</w:t>
      </w:r>
      <w:r w:rsidRPr="00070A14">
        <w:rPr>
          <w:rFonts w:eastAsia="Times New Roman" w:cs="Times New Roman"/>
          <w:color w:val="000000" w:themeColor="text1"/>
          <w:sz w:val="20"/>
          <w:szCs w:val="20"/>
          <w:lang w:val="es-ES"/>
        </w:rPr>
        <w:t xml:space="preserve"> (del </w:t>
      </w:r>
      <w:hyperlink r:id="rId43" w:tooltip="Latín" w:history="1">
        <w:r w:rsidRPr="00070A14">
          <w:rPr>
            <w:rFonts w:eastAsia="Times New Roman" w:cs="Times New Roman"/>
            <w:color w:val="000000" w:themeColor="text1"/>
            <w:sz w:val="20"/>
            <w:szCs w:val="20"/>
            <w:lang w:val="es-ES"/>
          </w:rPr>
          <w:t>latín</w:t>
        </w:r>
      </w:hyperlink>
      <w:r w:rsidRPr="00070A14">
        <w:rPr>
          <w:rFonts w:eastAsia="Times New Roman" w:cs="Times New Roman"/>
          <w:color w:val="000000" w:themeColor="text1"/>
          <w:sz w:val="20"/>
          <w:szCs w:val="20"/>
          <w:lang w:val="es-ES"/>
        </w:rPr>
        <w:t xml:space="preserve"> </w:t>
      </w:r>
      <w:r w:rsidRPr="00070A14">
        <w:rPr>
          <w:rFonts w:eastAsia="Times New Roman" w:cs="Times New Roman"/>
          <w:i/>
          <w:iCs/>
          <w:color w:val="000000" w:themeColor="text1"/>
          <w:sz w:val="20"/>
          <w:szCs w:val="20"/>
          <w:lang w:val="es-ES"/>
        </w:rPr>
        <w:t>multa</w:t>
      </w:r>
      <w:r w:rsidRPr="00070A14">
        <w:rPr>
          <w:rFonts w:eastAsia="Times New Roman" w:cs="Times New Roman"/>
          <w:color w:val="000000" w:themeColor="text1"/>
          <w:sz w:val="20"/>
          <w:szCs w:val="20"/>
          <w:lang w:val="es-ES"/>
        </w:rPr>
        <w:t xml:space="preserve">) o </w:t>
      </w:r>
      <w:r w:rsidRPr="00070A14">
        <w:rPr>
          <w:rFonts w:eastAsia="Times New Roman" w:cs="Times New Roman"/>
          <w:bCs/>
          <w:color w:val="000000" w:themeColor="text1"/>
          <w:sz w:val="20"/>
          <w:szCs w:val="20"/>
          <w:lang w:val="es-ES"/>
        </w:rPr>
        <w:t>multa pecuniaria</w:t>
      </w:r>
      <w:r w:rsidRPr="00070A14">
        <w:rPr>
          <w:rFonts w:eastAsia="Times New Roman" w:cs="Times New Roman"/>
          <w:color w:val="000000" w:themeColor="text1"/>
          <w:sz w:val="20"/>
          <w:szCs w:val="20"/>
          <w:lang w:val="es-ES"/>
        </w:rPr>
        <w:t xml:space="preserve"> es la </w:t>
      </w:r>
      <w:hyperlink r:id="rId44" w:tooltip="Sanción" w:history="1">
        <w:r w:rsidRPr="00070A14">
          <w:rPr>
            <w:rFonts w:eastAsia="Times New Roman" w:cs="Times New Roman"/>
            <w:color w:val="000000" w:themeColor="text1"/>
            <w:sz w:val="20"/>
            <w:szCs w:val="20"/>
            <w:lang w:val="es-ES"/>
          </w:rPr>
          <w:t>sanción</w:t>
        </w:r>
      </w:hyperlink>
      <w:r w:rsidRPr="00070A14">
        <w:rPr>
          <w:rFonts w:eastAsia="Times New Roman" w:cs="Times New Roman"/>
          <w:color w:val="000000" w:themeColor="text1"/>
          <w:sz w:val="20"/>
          <w:szCs w:val="20"/>
          <w:lang w:val="es-ES"/>
        </w:rPr>
        <w:t xml:space="preserve"> </w:t>
      </w:r>
      <w:hyperlink r:id="rId45" w:tooltip="Derecho administrativo" w:history="1">
        <w:r w:rsidRPr="00070A14">
          <w:rPr>
            <w:rFonts w:eastAsia="Times New Roman" w:cs="Times New Roman"/>
            <w:color w:val="000000" w:themeColor="text1"/>
            <w:sz w:val="20"/>
            <w:szCs w:val="20"/>
            <w:lang w:val="es-ES"/>
          </w:rPr>
          <w:t>administrativa</w:t>
        </w:r>
      </w:hyperlink>
      <w:r w:rsidRPr="00070A14">
        <w:rPr>
          <w:rFonts w:eastAsia="Times New Roman" w:cs="Times New Roman"/>
          <w:color w:val="000000" w:themeColor="text1"/>
          <w:sz w:val="20"/>
          <w:szCs w:val="20"/>
          <w:lang w:val="es-ES"/>
        </w:rPr>
        <w:t xml:space="preserve"> o </w:t>
      </w:r>
      <w:hyperlink r:id="rId46" w:tooltip="Derecho penal" w:history="1">
        <w:r w:rsidRPr="00070A14">
          <w:rPr>
            <w:rFonts w:eastAsia="Times New Roman" w:cs="Times New Roman"/>
            <w:color w:val="000000" w:themeColor="text1"/>
            <w:sz w:val="20"/>
            <w:szCs w:val="20"/>
            <w:lang w:val="es-ES"/>
          </w:rPr>
          <w:t>penal</w:t>
        </w:r>
      </w:hyperlink>
      <w:r w:rsidRPr="00070A14">
        <w:rPr>
          <w:rFonts w:eastAsia="Times New Roman" w:cs="Times New Roman"/>
          <w:color w:val="000000" w:themeColor="text1"/>
          <w:sz w:val="20"/>
          <w:szCs w:val="20"/>
          <w:lang w:val="es-ES"/>
        </w:rPr>
        <w:t xml:space="preserve"> consistente en un </w:t>
      </w:r>
      <w:hyperlink r:id="rId47" w:tooltip="Pago" w:history="1">
        <w:r w:rsidRPr="00070A14">
          <w:rPr>
            <w:rFonts w:eastAsia="Times New Roman" w:cs="Times New Roman"/>
            <w:color w:val="000000" w:themeColor="text1"/>
            <w:sz w:val="20"/>
            <w:szCs w:val="20"/>
            <w:lang w:val="es-ES"/>
          </w:rPr>
          <w:t>pago</w:t>
        </w:r>
      </w:hyperlink>
      <w:r w:rsidRPr="00070A14">
        <w:rPr>
          <w:rFonts w:eastAsia="Times New Roman" w:cs="Times New Roman"/>
          <w:color w:val="000000" w:themeColor="text1"/>
          <w:sz w:val="20"/>
          <w:szCs w:val="20"/>
          <w:lang w:val="es-ES"/>
        </w:rPr>
        <w:t xml:space="preserve"> en </w:t>
      </w:r>
      <w:hyperlink r:id="rId48" w:tooltip="Dinero" w:history="1">
        <w:r w:rsidRPr="00070A14">
          <w:rPr>
            <w:rFonts w:eastAsia="Times New Roman" w:cs="Times New Roman"/>
            <w:color w:val="000000" w:themeColor="text1"/>
            <w:sz w:val="20"/>
            <w:szCs w:val="20"/>
            <w:lang w:val="es-ES"/>
          </w:rPr>
          <w:t>dinero</w:t>
        </w:r>
      </w:hyperlink>
      <w:r w:rsidRPr="00070A14">
        <w:rPr>
          <w:rFonts w:eastAsia="Times New Roman" w:cs="Times New Roman"/>
          <w:color w:val="000000" w:themeColor="text1"/>
          <w:sz w:val="20"/>
          <w:szCs w:val="20"/>
          <w:lang w:val="es-ES"/>
        </w:rPr>
        <w:t xml:space="preserve">, a veces expresado como </w:t>
      </w:r>
      <w:r w:rsidRPr="00070A14">
        <w:rPr>
          <w:rFonts w:eastAsia="Times New Roman" w:cs="Times New Roman"/>
          <w:bCs/>
          <w:color w:val="000000" w:themeColor="text1"/>
          <w:sz w:val="20"/>
          <w:szCs w:val="20"/>
          <w:lang w:val="es-ES"/>
        </w:rPr>
        <w:t>días de multa</w:t>
      </w:r>
      <w:r w:rsidRPr="00070A14">
        <w:rPr>
          <w:rFonts w:eastAsia="Times New Roman" w:cs="Times New Roman"/>
          <w:color w:val="000000" w:themeColor="text1"/>
          <w:sz w:val="20"/>
          <w:szCs w:val="20"/>
          <w:lang w:val="es-ES"/>
        </w:rPr>
        <w:t xml:space="preserve"> (cuando su pago redime la </w:t>
      </w:r>
      <w:hyperlink r:id="rId49" w:tooltip="Reclusión" w:history="1">
        <w:r w:rsidRPr="00070A14">
          <w:rPr>
            <w:rFonts w:eastAsia="Times New Roman" w:cs="Times New Roman"/>
            <w:color w:val="000000" w:themeColor="text1"/>
            <w:sz w:val="20"/>
            <w:szCs w:val="20"/>
            <w:lang w:val="es-ES"/>
          </w:rPr>
          <w:t>reclusión</w:t>
        </w:r>
      </w:hyperlink>
      <w:r w:rsidRPr="00070A14">
        <w:rPr>
          <w:rFonts w:eastAsia="Times New Roman" w:cs="Times New Roman"/>
          <w:color w:val="000000" w:themeColor="text1"/>
          <w:sz w:val="20"/>
          <w:szCs w:val="20"/>
          <w:lang w:val="es-ES"/>
        </w:rPr>
        <w:t xml:space="preserve"> por el número correspondiente de </w:t>
      </w:r>
      <w:hyperlink r:id="rId50" w:tooltip="Día" w:history="1">
        <w:r w:rsidRPr="00070A14">
          <w:rPr>
            <w:rFonts w:eastAsia="Times New Roman" w:cs="Times New Roman"/>
            <w:color w:val="000000" w:themeColor="text1"/>
            <w:sz w:val="20"/>
            <w:szCs w:val="20"/>
            <w:lang w:val="es-ES"/>
          </w:rPr>
          <w:t>días</w:t>
        </w:r>
      </w:hyperlink>
      <w:r w:rsidRPr="00070A14">
        <w:rPr>
          <w:rFonts w:eastAsia="Times New Roman" w:cs="Times New Roman"/>
          <w:color w:val="000000" w:themeColor="text1"/>
          <w:sz w:val="20"/>
          <w:szCs w:val="20"/>
          <w:lang w:val="es-ES"/>
        </w:rPr>
        <w:t>).</w:t>
      </w:r>
    </w:p>
    <w:p w:rsidR="00070A14" w:rsidRPr="00070A14" w:rsidRDefault="00070A14" w:rsidP="00070A14">
      <w:pPr>
        <w:spacing w:before="100" w:beforeAutospacing="1" w:after="100" w:afterAutospacing="1" w:line="240" w:lineRule="auto"/>
        <w:rPr>
          <w:rFonts w:eastAsia="Times New Roman" w:cs="Times New Roman"/>
          <w:color w:val="000000" w:themeColor="text1"/>
          <w:sz w:val="20"/>
          <w:szCs w:val="20"/>
          <w:lang w:val="es-ES"/>
        </w:rPr>
      </w:pPr>
      <w:r w:rsidRPr="00070A14">
        <w:rPr>
          <w:rFonts w:eastAsia="Times New Roman" w:cs="Times New Roman"/>
          <w:color w:val="000000" w:themeColor="text1"/>
          <w:sz w:val="20"/>
          <w:szCs w:val="20"/>
          <w:lang w:val="es-ES"/>
        </w:rPr>
        <w:t xml:space="preserve">Se denomina </w:t>
      </w:r>
      <w:r w:rsidRPr="00070A14">
        <w:rPr>
          <w:rFonts w:eastAsia="Times New Roman" w:cs="Times New Roman"/>
          <w:bCs/>
          <w:color w:val="000000" w:themeColor="text1"/>
          <w:sz w:val="20"/>
          <w:szCs w:val="20"/>
          <w:lang w:val="es-ES"/>
        </w:rPr>
        <w:t>multa coercitiva</w:t>
      </w:r>
      <w:r w:rsidRPr="00070A14">
        <w:rPr>
          <w:rFonts w:eastAsia="Times New Roman" w:cs="Times New Roman"/>
          <w:color w:val="000000" w:themeColor="text1"/>
          <w:sz w:val="20"/>
          <w:szCs w:val="20"/>
          <w:lang w:val="es-ES"/>
        </w:rPr>
        <w:t xml:space="preserve"> a la que se reitera por </w:t>
      </w:r>
      <w:hyperlink r:id="rId51" w:tooltip="Plazo" w:history="1">
        <w:r w:rsidRPr="00070A14">
          <w:rPr>
            <w:rFonts w:eastAsia="Times New Roman" w:cs="Times New Roman"/>
            <w:color w:val="000000" w:themeColor="text1"/>
            <w:sz w:val="20"/>
            <w:szCs w:val="20"/>
            <w:lang w:val="es-ES"/>
          </w:rPr>
          <w:t>plazos</w:t>
        </w:r>
      </w:hyperlink>
      <w:r w:rsidRPr="00070A14">
        <w:rPr>
          <w:rFonts w:eastAsia="Times New Roman" w:cs="Times New Roman"/>
          <w:color w:val="000000" w:themeColor="text1"/>
          <w:sz w:val="20"/>
          <w:szCs w:val="20"/>
          <w:lang w:val="es-ES"/>
        </w:rPr>
        <w:t xml:space="preserve"> determinados si no se paga.</w:t>
      </w:r>
    </w:p>
    <w:p w:rsidR="00070A14" w:rsidRPr="00070A14" w:rsidRDefault="00070A14" w:rsidP="00070A14">
      <w:pPr>
        <w:spacing w:before="100" w:beforeAutospacing="1" w:after="100" w:afterAutospacing="1" w:line="240" w:lineRule="auto"/>
        <w:rPr>
          <w:rFonts w:eastAsia="Times New Roman" w:cs="Times New Roman"/>
          <w:color w:val="000000" w:themeColor="text1"/>
          <w:sz w:val="20"/>
          <w:szCs w:val="20"/>
          <w:lang w:val="es-ES"/>
        </w:rPr>
      </w:pPr>
      <w:r w:rsidRPr="00070A14">
        <w:rPr>
          <w:rFonts w:eastAsia="Times New Roman" w:cs="Times New Roman"/>
          <w:color w:val="000000" w:themeColor="text1"/>
          <w:sz w:val="20"/>
          <w:szCs w:val="20"/>
          <w:lang w:val="es-ES"/>
        </w:rPr>
        <w:t xml:space="preserve">Una vez dictado un </w:t>
      </w:r>
      <w:hyperlink r:id="rId52" w:tooltip="Acto administrativo" w:history="1">
        <w:r w:rsidRPr="00070A14">
          <w:rPr>
            <w:rFonts w:eastAsia="Times New Roman" w:cs="Times New Roman"/>
            <w:color w:val="000000" w:themeColor="text1"/>
            <w:sz w:val="20"/>
            <w:szCs w:val="20"/>
            <w:lang w:val="es-ES"/>
          </w:rPr>
          <w:t>acto administrativo</w:t>
        </w:r>
      </w:hyperlink>
      <w:r w:rsidRPr="00070A14">
        <w:rPr>
          <w:rFonts w:eastAsia="Times New Roman" w:cs="Times New Roman"/>
          <w:color w:val="000000" w:themeColor="text1"/>
          <w:sz w:val="20"/>
          <w:szCs w:val="20"/>
          <w:lang w:val="es-ES"/>
        </w:rPr>
        <w:t xml:space="preserve"> que establezca una </w:t>
      </w:r>
      <w:hyperlink r:id="rId53" w:tooltip="Obligación" w:history="1">
        <w:r w:rsidRPr="00070A14">
          <w:rPr>
            <w:rFonts w:eastAsia="Times New Roman" w:cs="Times New Roman"/>
            <w:color w:val="000000" w:themeColor="text1"/>
            <w:sz w:val="20"/>
            <w:szCs w:val="20"/>
            <w:lang w:val="es-ES"/>
          </w:rPr>
          <w:t>obligación</w:t>
        </w:r>
      </w:hyperlink>
      <w:r w:rsidRPr="00070A14">
        <w:rPr>
          <w:rFonts w:eastAsia="Times New Roman" w:cs="Times New Roman"/>
          <w:color w:val="000000" w:themeColor="text1"/>
          <w:sz w:val="20"/>
          <w:szCs w:val="20"/>
          <w:lang w:val="es-ES"/>
        </w:rPr>
        <w:t xml:space="preserve"> personal frente al </w:t>
      </w:r>
      <w:hyperlink r:id="rId54" w:tooltip="Incumplimiento" w:history="1">
        <w:r w:rsidRPr="00070A14">
          <w:rPr>
            <w:rFonts w:eastAsia="Times New Roman" w:cs="Times New Roman"/>
            <w:color w:val="000000" w:themeColor="text1"/>
            <w:sz w:val="20"/>
            <w:szCs w:val="20"/>
            <w:lang w:val="es-ES"/>
          </w:rPr>
          <w:t>incumplimiento</w:t>
        </w:r>
      </w:hyperlink>
      <w:r w:rsidRPr="00070A14">
        <w:rPr>
          <w:rFonts w:eastAsia="Times New Roman" w:cs="Times New Roman"/>
          <w:color w:val="000000" w:themeColor="text1"/>
          <w:sz w:val="20"/>
          <w:szCs w:val="20"/>
          <w:lang w:val="es-ES"/>
        </w:rPr>
        <w:t xml:space="preserve"> por parte de la persona obligada, la </w:t>
      </w:r>
      <w:hyperlink r:id="rId55" w:tooltip="Administración" w:history="1">
        <w:r w:rsidRPr="00070A14">
          <w:rPr>
            <w:rFonts w:eastAsia="Times New Roman" w:cs="Times New Roman"/>
            <w:color w:val="000000" w:themeColor="text1"/>
            <w:sz w:val="20"/>
            <w:szCs w:val="20"/>
            <w:lang w:val="es-ES"/>
          </w:rPr>
          <w:t>administración</w:t>
        </w:r>
      </w:hyperlink>
      <w:r w:rsidRPr="00070A14">
        <w:rPr>
          <w:rFonts w:eastAsia="Times New Roman" w:cs="Times New Roman"/>
          <w:color w:val="000000" w:themeColor="text1"/>
          <w:sz w:val="20"/>
          <w:szCs w:val="20"/>
          <w:lang w:val="es-ES"/>
        </w:rPr>
        <w:t xml:space="preserve"> puede tomar diversas medidas: </w:t>
      </w:r>
      <w:hyperlink r:id="rId56" w:tooltip="Ejecución" w:history="1">
        <w:r w:rsidRPr="00070A14">
          <w:rPr>
            <w:rFonts w:eastAsia="Times New Roman" w:cs="Times New Roman"/>
            <w:color w:val="000000" w:themeColor="text1"/>
            <w:sz w:val="20"/>
            <w:szCs w:val="20"/>
            <w:lang w:val="es-ES"/>
          </w:rPr>
          <w:t>ejecución</w:t>
        </w:r>
      </w:hyperlink>
      <w:r w:rsidRPr="00070A14">
        <w:rPr>
          <w:rFonts w:eastAsia="Times New Roman" w:cs="Times New Roman"/>
          <w:color w:val="000000" w:themeColor="text1"/>
          <w:sz w:val="20"/>
          <w:szCs w:val="20"/>
          <w:lang w:val="es-ES"/>
        </w:rPr>
        <w:t xml:space="preserve"> </w:t>
      </w:r>
      <w:hyperlink r:id="rId57" w:tooltip="Subsidiaria" w:history="1">
        <w:r w:rsidRPr="00070A14">
          <w:rPr>
            <w:rFonts w:eastAsia="Times New Roman" w:cs="Times New Roman"/>
            <w:color w:val="000000" w:themeColor="text1"/>
            <w:sz w:val="20"/>
            <w:szCs w:val="20"/>
            <w:lang w:val="es-ES"/>
          </w:rPr>
          <w:t>subsidiaria</w:t>
        </w:r>
      </w:hyperlink>
      <w:r w:rsidRPr="00070A14">
        <w:rPr>
          <w:rFonts w:eastAsia="Times New Roman" w:cs="Times New Roman"/>
          <w:color w:val="000000" w:themeColor="text1"/>
          <w:sz w:val="20"/>
          <w:szCs w:val="20"/>
          <w:lang w:val="es-ES"/>
        </w:rPr>
        <w:t xml:space="preserve">, </w:t>
      </w:r>
      <w:r w:rsidRPr="00070A14">
        <w:rPr>
          <w:rFonts w:eastAsia="Times New Roman" w:cs="Times New Roman"/>
          <w:i/>
          <w:iCs/>
          <w:color w:val="000000" w:themeColor="text1"/>
          <w:sz w:val="20"/>
          <w:szCs w:val="20"/>
          <w:lang w:val="es-ES"/>
        </w:rPr>
        <w:t>multa coercitiva</w:t>
      </w:r>
      <w:r w:rsidRPr="00070A14">
        <w:rPr>
          <w:rFonts w:eastAsia="Times New Roman" w:cs="Times New Roman"/>
          <w:color w:val="000000" w:themeColor="text1"/>
          <w:sz w:val="20"/>
          <w:szCs w:val="20"/>
          <w:lang w:val="es-ES"/>
        </w:rPr>
        <w:t xml:space="preserve">, </w:t>
      </w:r>
      <w:hyperlink r:id="rId58" w:tooltip="Compulsión" w:history="1">
        <w:r w:rsidRPr="00070A14">
          <w:rPr>
            <w:rFonts w:eastAsia="Times New Roman" w:cs="Times New Roman"/>
            <w:color w:val="000000" w:themeColor="text1"/>
            <w:sz w:val="20"/>
            <w:szCs w:val="20"/>
            <w:lang w:val="es-ES"/>
          </w:rPr>
          <w:t>compulsión</w:t>
        </w:r>
      </w:hyperlink>
      <w:r w:rsidRPr="00070A14">
        <w:rPr>
          <w:rFonts w:eastAsia="Times New Roman" w:cs="Times New Roman"/>
          <w:color w:val="000000" w:themeColor="text1"/>
          <w:sz w:val="20"/>
          <w:szCs w:val="20"/>
          <w:lang w:val="es-ES"/>
        </w:rPr>
        <w:t xml:space="preserve"> sobre las personas, y la más general y utilizada: el </w:t>
      </w:r>
      <w:hyperlink r:id="rId59" w:tooltip="Apremio (aún no redactado)" w:history="1">
        <w:r w:rsidRPr="00070A14">
          <w:rPr>
            <w:rFonts w:eastAsia="Times New Roman" w:cs="Times New Roman"/>
            <w:color w:val="000000" w:themeColor="text1"/>
            <w:sz w:val="20"/>
            <w:szCs w:val="20"/>
            <w:lang w:val="es-ES"/>
          </w:rPr>
          <w:t>apremio</w:t>
        </w:r>
      </w:hyperlink>
      <w:r w:rsidRPr="00070A14">
        <w:rPr>
          <w:rFonts w:eastAsia="Times New Roman" w:cs="Times New Roman"/>
          <w:color w:val="000000" w:themeColor="text1"/>
          <w:sz w:val="20"/>
          <w:szCs w:val="20"/>
          <w:lang w:val="es-ES"/>
        </w:rPr>
        <w:t xml:space="preserve"> sobre el </w:t>
      </w:r>
      <w:hyperlink r:id="rId60" w:tooltip="Patrimonio" w:history="1">
        <w:r w:rsidRPr="00070A14">
          <w:rPr>
            <w:rFonts w:eastAsia="Times New Roman" w:cs="Times New Roman"/>
            <w:color w:val="000000" w:themeColor="text1"/>
            <w:sz w:val="20"/>
            <w:szCs w:val="20"/>
            <w:lang w:val="es-ES"/>
          </w:rPr>
          <w:t>patrimonio</w:t>
        </w:r>
      </w:hyperlink>
      <w:r w:rsidRPr="00070A14">
        <w:rPr>
          <w:rFonts w:eastAsia="Times New Roman" w:cs="Times New Roman"/>
          <w:color w:val="000000" w:themeColor="text1"/>
          <w:sz w:val="20"/>
          <w:szCs w:val="20"/>
          <w:lang w:val="es-ES"/>
        </w:rPr>
        <w:t>.</w:t>
      </w:r>
    </w:p>
    <w:p w:rsidR="00070A14" w:rsidRPr="00070A14" w:rsidRDefault="00070A14" w:rsidP="00070A14">
      <w:pPr>
        <w:spacing w:before="100" w:beforeAutospacing="1" w:after="100" w:afterAutospacing="1" w:line="240" w:lineRule="auto"/>
        <w:rPr>
          <w:rFonts w:eastAsia="Times New Roman" w:cs="Times New Roman"/>
          <w:color w:val="000000" w:themeColor="text1"/>
          <w:sz w:val="20"/>
          <w:szCs w:val="20"/>
          <w:lang w:val="es-ES"/>
        </w:rPr>
      </w:pPr>
      <w:r w:rsidRPr="00070A14">
        <w:rPr>
          <w:rFonts w:eastAsia="Times New Roman" w:cs="Times New Roman"/>
          <w:color w:val="000000" w:themeColor="text1"/>
          <w:sz w:val="20"/>
          <w:szCs w:val="20"/>
          <w:lang w:val="es-ES"/>
        </w:rPr>
        <w:t xml:space="preserve">En </w:t>
      </w:r>
      <w:hyperlink r:id="rId61" w:tooltip="España" w:history="1">
        <w:r w:rsidRPr="00070A14">
          <w:rPr>
            <w:rFonts w:eastAsia="Times New Roman" w:cs="Times New Roman"/>
            <w:color w:val="000000" w:themeColor="text1"/>
            <w:sz w:val="20"/>
            <w:szCs w:val="20"/>
            <w:lang w:val="es-ES"/>
          </w:rPr>
          <w:t>España</w:t>
        </w:r>
      </w:hyperlink>
      <w:r w:rsidRPr="00070A14">
        <w:rPr>
          <w:rFonts w:eastAsia="Times New Roman" w:cs="Times New Roman"/>
          <w:color w:val="000000" w:themeColor="text1"/>
          <w:sz w:val="20"/>
          <w:szCs w:val="20"/>
          <w:lang w:val="es-ES"/>
        </w:rPr>
        <w:t xml:space="preserve">, el artículo 97 de la Ley 30/1992, de 26 de noviembre, </w:t>
      </w:r>
      <w:r w:rsidRPr="00070A14">
        <w:rPr>
          <w:rFonts w:eastAsia="Times New Roman" w:cs="Times New Roman"/>
          <w:i/>
          <w:iCs/>
          <w:color w:val="000000" w:themeColor="text1"/>
          <w:sz w:val="20"/>
          <w:szCs w:val="20"/>
          <w:lang w:val="es-ES"/>
        </w:rPr>
        <w:t xml:space="preserve">sobre el régimen jurídico de las administraciones públicas y del </w:t>
      </w:r>
      <w:hyperlink r:id="rId62" w:tooltip="Procedimiento administrativo" w:history="1">
        <w:r w:rsidRPr="00070A14">
          <w:rPr>
            <w:rFonts w:eastAsia="Times New Roman" w:cs="Times New Roman"/>
            <w:i/>
            <w:iCs/>
            <w:color w:val="000000" w:themeColor="text1"/>
            <w:sz w:val="20"/>
            <w:szCs w:val="20"/>
            <w:lang w:val="es-ES"/>
          </w:rPr>
          <w:t>procedimiento administrativo</w:t>
        </w:r>
      </w:hyperlink>
      <w:r w:rsidRPr="00070A14">
        <w:rPr>
          <w:rFonts w:eastAsia="Times New Roman" w:cs="Times New Roman"/>
          <w:i/>
          <w:iCs/>
          <w:color w:val="000000" w:themeColor="text1"/>
          <w:sz w:val="20"/>
          <w:szCs w:val="20"/>
          <w:lang w:val="es-ES"/>
        </w:rPr>
        <w:t xml:space="preserve"> común</w:t>
      </w:r>
      <w:r w:rsidRPr="00070A14">
        <w:rPr>
          <w:rFonts w:eastAsia="Times New Roman" w:cs="Times New Roman"/>
          <w:color w:val="000000" w:themeColor="text1"/>
          <w:sz w:val="20"/>
          <w:szCs w:val="20"/>
          <w:lang w:val="es-ES"/>
        </w:rPr>
        <w:t xml:space="preserve">, dispone que </w:t>
      </w:r>
      <w:r w:rsidRPr="00070A14">
        <w:rPr>
          <w:rFonts w:eastAsia="Times New Roman" w:cs="Times New Roman"/>
          <w:i/>
          <w:iCs/>
          <w:color w:val="000000" w:themeColor="text1"/>
          <w:sz w:val="20"/>
          <w:szCs w:val="20"/>
          <w:lang w:val="es-ES"/>
        </w:rPr>
        <w:t>si en virtud de acto administrativo se hubiere de satisfacer cantidad líquida se seguirá el procedimiento previsto en las normas reguladoras del procedimiento recaudatorio en vía ejecutiva</w:t>
      </w:r>
      <w:r w:rsidRPr="00070A14">
        <w:rPr>
          <w:rFonts w:eastAsia="Times New Roman" w:cs="Times New Roman"/>
          <w:color w:val="000000" w:themeColor="text1"/>
          <w:sz w:val="20"/>
          <w:szCs w:val="20"/>
          <w:lang w:val="es-ES"/>
        </w:rPr>
        <w:t xml:space="preserve">. O sea, es la propia administración pública, sin intervención de los </w:t>
      </w:r>
      <w:hyperlink r:id="rId63" w:tooltip="Tribunal" w:history="1">
        <w:r w:rsidRPr="00070A14">
          <w:rPr>
            <w:rFonts w:eastAsia="Times New Roman" w:cs="Times New Roman"/>
            <w:color w:val="000000" w:themeColor="text1"/>
            <w:sz w:val="20"/>
            <w:szCs w:val="20"/>
            <w:lang w:val="es-ES"/>
          </w:rPr>
          <w:t>tribunales</w:t>
        </w:r>
      </w:hyperlink>
      <w:r w:rsidRPr="00070A14">
        <w:rPr>
          <w:rFonts w:eastAsia="Times New Roman" w:cs="Times New Roman"/>
          <w:color w:val="000000" w:themeColor="text1"/>
          <w:sz w:val="20"/>
          <w:szCs w:val="20"/>
          <w:lang w:val="es-ES"/>
        </w:rPr>
        <w:t xml:space="preserve"> de justicia, la encargada del cobro de las deudas pecuniarias, llegando, si procede, al </w:t>
      </w:r>
      <w:hyperlink r:id="rId64" w:tooltip="Embargo" w:history="1">
        <w:r w:rsidRPr="00070A14">
          <w:rPr>
            <w:rFonts w:eastAsia="Times New Roman" w:cs="Times New Roman"/>
            <w:color w:val="000000" w:themeColor="text1"/>
            <w:sz w:val="20"/>
            <w:szCs w:val="20"/>
            <w:lang w:val="es-ES"/>
          </w:rPr>
          <w:t>embargo</w:t>
        </w:r>
      </w:hyperlink>
      <w:r w:rsidRPr="00070A14">
        <w:rPr>
          <w:rFonts w:eastAsia="Times New Roman" w:cs="Times New Roman"/>
          <w:color w:val="000000" w:themeColor="text1"/>
          <w:sz w:val="20"/>
          <w:szCs w:val="20"/>
          <w:lang w:val="es-ES"/>
        </w:rPr>
        <w:t xml:space="preserve"> de cuentas corrientes o bienes del apremiado. El procedimiento concreto está regulado en el Reglamento General de Recaudación.</w:t>
      </w:r>
    </w:p>
    <w:p w:rsidR="00070A14" w:rsidRPr="00070A14" w:rsidRDefault="00070A14" w:rsidP="00070A14">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28"/>
          <w:szCs w:val="28"/>
          <w:lang w:val="es-ES"/>
        </w:rPr>
      </w:pPr>
      <w:r w:rsidRPr="00070A14">
        <w:rPr>
          <w:rFonts w:ascii="Times New Roman" w:eastAsia="Times New Roman" w:hAnsi="Times New Roman" w:cs="Times New Roman"/>
          <w:b/>
          <w:bCs/>
          <w:color w:val="000000" w:themeColor="text1"/>
          <w:kern w:val="36"/>
          <w:sz w:val="28"/>
          <w:szCs w:val="28"/>
          <w:lang w:val="es-ES"/>
        </w:rPr>
        <w:t xml:space="preserve">Mora (Derecho) </w:t>
      </w:r>
    </w:p>
    <w:p w:rsidR="00070A14" w:rsidRPr="00070A14" w:rsidRDefault="00070A14" w:rsidP="00070A14">
      <w:pPr>
        <w:spacing w:after="0" w:line="240" w:lineRule="auto"/>
        <w:rPr>
          <w:rFonts w:eastAsia="Times New Roman" w:cs="Times New Roman"/>
          <w:color w:val="000000" w:themeColor="text1"/>
          <w:sz w:val="20"/>
          <w:szCs w:val="20"/>
          <w:lang w:val="es-ES"/>
        </w:rPr>
      </w:pPr>
      <w:r w:rsidRPr="00070A14">
        <w:rPr>
          <w:rFonts w:eastAsia="Times New Roman" w:cs="Times New Roman"/>
          <w:color w:val="000000" w:themeColor="text1"/>
          <w:sz w:val="20"/>
          <w:szCs w:val="20"/>
          <w:lang w:val="es-ES"/>
        </w:rPr>
        <w:t xml:space="preserve">Saltar a: </w:t>
      </w:r>
      <w:hyperlink r:id="rId65" w:anchor="mw-head" w:history="1">
        <w:r w:rsidRPr="00070A14">
          <w:rPr>
            <w:rFonts w:eastAsia="Times New Roman" w:cs="Times New Roman"/>
            <w:color w:val="000000" w:themeColor="text1"/>
            <w:sz w:val="20"/>
            <w:szCs w:val="20"/>
            <w:lang w:val="es-ES"/>
          </w:rPr>
          <w:t>navegación</w:t>
        </w:r>
      </w:hyperlink>
      <w:r w:rsidRPr="00070A14">
        <w:rPr>
          <w:rFonts w:eastAsia="Times New Roman" w:cs="Times New Roman"/>
          <w:color w:val="000000" w:themeColor="text1"/>
          <w:sz w:val="20"/>
          <w:szCs w:val="20"/>
          <w:lang w:val="es-ES"/>
        </w:rPr>
        <w:t xml:space="preserve">, </w:t>
      </w:r>
      <w:hyperlink r:id="rId66" w:anchor="p-search" w:history="1">
        <w:r w:rsidRPr="00070A14">
          <w:rPr>
            <w:rFonts w:eastAsia="Times New Roman" w:cs="Times New Roman"/>
            <w:color w:val="000000" w:themeColor="text1"/>
            <w:sz w:val="20"/>
            <w:szCs w:val="20"/>
            <w:lang w:val="es-ES"/>
          </w:rPr>
          <w:t>búsqueda</w:t>
        </w:r>
      </w:hyperlink>
      <w:r w:rsidRPr="00070A14">
        <w:rPr>
          <w:rFonts w:eastAsia="Times New Roman" w:cs="Times New Roman"/>
          <w:color w:val="000000" w:themeColor="text1"/>
          <w:sz w:val="20"/>
          <w:szCs w:val="20"/>
          <w:lang w:val="es-ES"/>
        </w:rPr>
        <w:t xml:space="preserve"> </w:t>
      </w:r>
    </w:p>
    <w:p w:rsidR="00070A14" w:rsidRPr="00070A14" w:rsidRDefault="00070A14" w:rsidP="00070A14">
      <w:pPr>
        <w:spacing w:after="0" w:line="240" w:lineRule="auto"/>
        <w:rPr>
          <w:rFonts w:eastAsia="Times New Roman" w:cs="Times New Roman"/>
          <w:color w:val="000000" w:themeColor="text1"/>
          <w:sz w:val="20"/>
          <w:szCs w:val="20"/>
          <w:lang w:val="es-ES"/>
        </w:rPr>
      </w:pPr>
      <w:r w:rsidRPr="00070A14">
        <w:rPr>
          <w:rFonts w:eastAsia="Times New Roman" w:cs="Times New Roman"/>
          <w:i/>
          <w:iCs/>
          <w:color w:val="000000" w:themeColor="text1"/>
          <w:sz w:val="20"/>
          <w:szCs w:val="20"/>
          <w:lang w:val="es-ES"/>
        </w:rPr>
        <w:t xml:space="preserve">Para otros usos de este término véase </w:t>
      </w:r>
      <w:hyperlink r:id="rId67" w:tooltip="Mora" w:history="1">
        <w:r w:rsidRPr="00070A14">
          <w:rPr>
            <w:rFonts w:eastAsia="Times New Roman" w:cs="Times New Roman"/>
            <w:i/>
            <w:iCs/>
            <w:color w:val="000000" w:themeColor="text1"/>
            <w:sz w:val="20"/>
            <w:szCs w:val="20"/>
            <w:lang w:val="es-ES"/>
          </w:rPr>
          <w:t>Mora</w:t>
        </w:r>
      </w:hyperlink>
      <w:r w:rsidRPr="00070A14">
        <w:rPr>
          <w:rFonts w:eastAsia="Times New Roman" w:cs="Times New Roman"/>
          <w:i/>
          <w:iCs/>
          <w:color w:val="000000" w:themeColor="text1"/>
          <w:sz w:val="20"/>
          <w:szCs w:val="20"/>
          <w:lang w:val="es-ES"/>
        </w:rPr>
        <w:t>.</w:t>
      </w:r>
    </w:p>
    <w:p w:rsidR="00070A14" w:rsidRPr="00070A14" w:rsidRDefault="00070A14" w:rsidP="00070A14">
      <w:pPr>
        <w:spacing w:before="100" w:beforeAutospacing="1" w:after="100" w:afterAutospacing="1" w:line="240" w:lineRule="auto"/>
        <w:rPr>
          <w:rFonts w:eastAsia="Times New Roman" w:cs="Times New Roman"/>
          <w:color w:val="000000" w:themeColor="text1"/>
          <w:sz w:val="20"/>
          <w:szCs w:val="20"/>
          <w:lang w:val="es-ES"/>
        </w:rPr>
      </w:pPr>
      <w:r w:rsidRPr="00070A14">
        <w:rPr>
          <w:rFonts w:eastAsia="Times New Roman" w:cs="Times New Roman"/>
          <w:color w:val="000000" w:themeColor="text1"/>
          <w:sz w:val="20"/>
          <w:szCs w:val="20"/>
          <w:lang w:val="es-ES"/>
        </w:rPr>
        <w:t xml:space="preserve">La </w:t>
      </w:r>
      <w:r w:rsidRPr="00070A14">
        <w:rPr>
          <w:rFonts w:eastAsia="Times New Roman" w:cs="Times New Roman"/>
          <w:b/>
          <w:bCs/>
          <w:color w:val="000000" w:themeColor="text1"/>
          <w:sz w:val="20"/>
          <w:szCs w:val="20"/>
          <w:lang w:val="es-ES"/>
        </w:rPr>
        <w:t>mora</w:t>
      </w:r>
      <w:r w:rsidRPr="00070A14">
        <w:rPr>
          <w:rFonts w:eastAsia="Times New Roman" w:cs="Times New Roman"/>
          <w:color w:val="000000" w:themeColor="text1"/>
          <w:sz w:val="20"/>
          <w:szCs w:val="20"/>
          <w:lang w:val="es-ES"/>
        </w:rPr>
        <w:t xml:space="preserve"> es el retraso culpable o deliberado en el cumplimiento de una </w:t>
      </w:r>
      <w:hyperlink r:id="rId68" w:tooltip="Obligación" w:history="1">
        <w:r w:rsidRPr="00070A14">
          <w:rPr>
            <w:rFonts w:eastAsia="Times New Roman" w:cs="Times New Roman"/>
            <w:color w:val="000000" w:themeColor="text1"/>
            <w:sz w:val="20"/>
            <w:szCs w:val="20"/>
            <w:lang w:val="es-ES"/>
          </w:rPr>
          <w:t>obligación</w:t>
        </w:r>
      </w:hyperlink>
      <w:r w:rsidRPr="00070A14">
        <w:rPr>
          <w:rFonts w:eastAsia="Times New Roman" w:cs="Times New Roman"/>
          <w:color w:val="000000" w:themeColor="text1"/>
          <w:sz w:val="20"/>
          <w:szCs w:val="20"/>
          <w:lang w:val="es-ES"/>
        </w:rPr>
        <w:t xml:space="preserve"> o deber. Así pues, no todo retraso en el cumplimiento del deudor implica la existencia de mora en su actuación.</w:t>
      </w:r>
    </w:p>
    <w:p w:rsidR="00070A14" w:rsidRPr="00070A14" w:rsidRDefault="00070A14" w:rsidP="00070A14">
      <w:pPr>
        <w:spacing w:before="100" w:beforeAutospacing="1" w:after="100" w:afterAutospacing="1" w:line="240" w:lineRule="auto"/>
        <w:rPr>
          <w:rFonts w:eastAsia="Times New Roman" w:cs="Times New Roman"/>
          <w:color w:val="000000" w:themeColor="text1"/>
          <w:sz w:val="20"/>
          <w:szCs w:val="20"/>
          <w:lang w:val="es-ES"/>
        </w:rPr>
      </w:pPr>
      <w:r w:rsidRPr="00070A14">
        <w:rPr>
          <w:rFonts w:eastAsia="Times New Roman" w:cs="Times New Roman"/>
          <w:color w:val="000000" w:themeColor="text1"/>
          <w:sz w:val="20"/>
          <w:szCs w:val="20"/>
          <w:lang w:val="es-ES"/>
        </w:rPr>
        <w:lastRenderedPageBreak/>
        <w:t xml:space="preserve">Un retraso intencionado en el cumplimiento de una obligación supone un incumplimiento parcial, que puede provocar perjuicios más o menos graves en el </w:t>
      </w:r>
      <w:hyperlink r:id="rId69" w:tooltip="Acreedor" w:history="1">
        <w:r w:rsidRPr="00070A14">
          <w:rPr>
            <w:rFonts w:eastAsia="Times New Roman" w:cs="Times New Roman"/>
            <w:color w:val="000000" w:themeColor="text1"/>
            <w:sz w:val="20"/>
            <w:szCs w:val="20"/>
            <w:lang w:val="es-ES"/>
          </w:rPr>
          <w:t>acreedor</w:t>
        </w:r>
      </w:hyperlink>
      <w:r w:rsidRPr="00070A14">
        <w:rPr>
          <w:rFonts w:eastAsia="Times New Roman" w:cs="Times New Roman"/>
          <w:color w:val="000000" w:themeColor="text1"/>
          <w:sz w:val="20"/>
          <w:szCs w:val="20"/>
          <w:lang w:val="es-ES"/>
        </w:rPr>
        <w:t xml:space="preserve">, y como tal incumplimiento es tratado en los diferentes </w:t>
      </w:r>
      <w:hyperlink r:id="rId70" w:tooltip="Ordenamiento jurídico" w:history="1">
        <w:r w:rsidRPr="00070A14">
          <w:rPr>
            <w:rFonts w:eastAsia="Times New Roman" w:cs="Times New Roman"/>
            <w:color w:val="000000" w:themeColor="text1"/>
            <w:sz w:val="20"/>
            <w:szCs w:val="20"/>
            <w:lang w:val="es-ES"/>
          </w:rPr>
          <w:t>ordenamientos jurídicos</w:t>
        </w:r>
      </w:hyperlink>
      <w:r w:rsidRPr="00070A14">
        <w:rPr>
          <w:rFonts w:eastAsia="Times New Roman" w:cs="Times New Roman"/>
          <w:color w:val="000000" w:themeColor="text1"/>
          <w:sz w:val="20"/>
          <w:szCs w:val="20"/>
          <w:lang w:val="es-ES"/>
        </w:rPr>
        <w:t>.</w:t>
      </w:r>
    </w:p>
    <w:p w:rsidR="00070A14" w:rsidRPr="00070A14" w:rsidRDefault="00070A14" w:rsidP="00070A14">
      <w:pPr>
        <w:spacing w:before="100" w:beforeAutospacing="1" w:after="100" w:afterAutospacing="1" w:line="240" w:lineRule="auto"/>
        <w:rPr>
          <w:rFonts w:eastAsia="Times New Roman" w:cs="Times New Roman"/>
          <w:color w:val="000000" w:themeColor="text1"/>
          <w:sz w:val="20"/>
          <w:szCs w:val="20"/>
          <w:lang w:val="es-ES"/>
        </w:rPr>
      </w:pPr>
      <w:r w:rsidRPr="00070A14">
        <w:rPr>
          <w:rFonts w:eastAsia="Times New Roman" w:cs="Times New Roman"/>
          <w:color w:val="000000" w:themeColor="text1"/>
          <w:sz w:val="20"/>
          <w:szCs w:val="20"/>
          <w:lang w:val="es-ES"/>
        </w:rPr>
        <w:t xml:space="preserve">Ahora bien, si el retraso en el cumplimiento del deudor se debe a la concurrencia de una acción u omisión del acreedor que impide que el deudor pueda cumplir a su debido tiempo, se dice que existe </w:t>
      </w:r>
      <w:r w:rsidRPr="00070A14">
        <w:rPr>
          <w:rFonts w:eastAsia="Times New Roman" w:cs="Times New Roman"/>
          <w:i/>
          <w:iCs/>
          <w:color w:val="000000" w:themeColor="text1"/>
          <w:sz w:val="20"/>
          <w:szCs w:val="20"/>
          <w:lang w:val="es-ES"/>
        </w:rPr>
        <w:t>mora del acreedor</w:t>
      </w:r>
      <w:r w:rsidRPr="00070A14">
        <w:rPr>
          <w:rFonts w:eastAsia="Times New Roman" w:cs="Times New Roman"/>
          <w:color w:val="000000" w:themeColor="text1"/>
          <w:sz w:val="20"/>
          <w:szCs w:val="20"/>
          <w:lang w:val="es-ES"/>
        </w:rPr>
        <w:t xml:space="preserve"> y puede tener efectos liberatorios para el deudor de las responsabilidades derivadas de su falta de oportuno cumplimiento.</w:t>
      </w:r>
    </w:p>
    <w:p w:rsidR="00070A14" w:rsidRPr="00070A14" w:rsidRDefault="00070A14" w:rsidP="00070A14">
      <w:pPr>
        <w:pStyle w:val="Heading1"/>
        <w:rPr>
          <w:lang w:val="es-ES"/>
        </w:rPr>
      </w:pPr>
      <w:r>
        <w:rPr>
          <w:lang w:val="es-ES"/>
        </w:rPr>
        <w:t>Exoneració</w:t>
      </w:r>
      <w:r w:rsidRPr="00070A14">
        <w:rPr>
          <w:lang w:val="es-ES"/>
        </w:rPr>
        <w:t>n</w:t>
      </w:r>
    </w:p>
    <w:p w:rsidR="00070A14" w:rsidRPr="00070A14" w:rsidRDefault="00070A14" w:rsidP="00070A14">
      <w:pPr>
        <w:rPr>
          <w:lang w:val="es-ES"/>
        </w:rPr>
      </w:pPr>
      <w:r w:rsidRPr="00070A14">
        <w:rPr>
          <w:lang w:val="es-ES"/>
        </w:rPr>
        <w:t xml:space="preserve">EXENCIONES D IMPUESTOS: Liberación de una persona, física o moral por disposición legal, de la obligación de pagar contribuciones al Estado. Franquicias concedidas a los contribuyentes, para no gravar ciertos actos, operaciones o utilidades, con impuestos establecidos por leyes o decretos. </w:t>
      </w:r>
      <w:r w:rsidRPr="00070A14">
        <w:rPr>
          <w:lang w:val="es-ES"/>
        </w:rPr>
        <w:br/>
      </w:r>
      <w:proofErr w:type="spellStart"/>
      <w:r w:rsidRPr="00070A14">
        <w:rPr>
          <w:lang w:val="es-ES"/>
        </w:rPr>
        <w:t>EXONERACIONES</w:t>
      </w:r>
      <w:proofErr w:type="gramStart"/>
      <w:r w:rsidRPr="00070A14">
        <w:rPr>
          <w:lang w:val="es-ES"/>
        </w:rPr>
        <w:t>:Exoneración</w:t>
      </w:r>
      <w:proofErr w:type="spellEnd"/>
      <w:proofErr w:type="gramEnd"/>
      <w:r w:rsidRPr="00070A14">
        <w:rPr>
          <w:lang w:val="es-ES"/>
        </w:rPr>
        <w:t xml:space="preserve"> es el beneficio o privilegio establecido por ley y por la cual un hecho económico no está afecto al impuesto. </w:t>
      </w:r>
      <w:r w:rsidRPr="00070A14">
        <w:rPr>
          <w:lang w:val="es-ES"/>
        </w:rPr>
        <w:br/>
        <w:t>La ley que faculte al Poder Ejecutivo para autorizar exoneraciones especificará los tributos que comprende; los presupuestos necesarios para que proceda y los plazos y condiciones a que está sometido el beneficiario.</w:t>
      </w:r>
    </w:p>
    <w:p w:rsidR="00070A14" w:rsidRPr="00070A14" w:rsidRDefault="00070A14" w:rsidP="00070A14">
      <w:pPr>
        <w:spacing w:before="100" w:beforeAutospacing="1" w:after="100" w:afterAutospacing="1" w:line="240" w:lineRule="auto"/>
        <w:outlineLvl w:val="0"/>
        <w:rPr>
          <w:rFonts w:ascii="Times New Roman" w:eastAsia="Times New Roman" w:hAnsi="Times New Roman" w:cs="Times New Roman"/>
          <w:b/>
          <w:bCs/>
          <w:kern w:val="36"/>
          <w:sz w:val="28"/>
          <w:szCs w:val="28"/>
        </w:rPr>
      </w:pPr>
      <w:proofErr w:type="spellStart"/>
      <w:r w:rsidRPr="00070A14">
        <w:rPr>
          <w:rFonts w:ascii="Times New Roman" w:eastAsia="Times New Roman" w:hAnsi="Times New Roman" w:cs="Times New Roman"/>
          <w:b/>
          <w:bCs/>
          <w:kern w:val="36"/>
          <w:sz w:val="28"/>
          <w:szCs w:val="28"/>
        </w:rPr>
        <w:t>Derecho</w:t>
      </w:r>
      <w:proofErr w:type="spellEnd"/>
      <w:r w:rsidRPr="00070A14">
        <w:rPr>
          <w:rFonts w:ascii="Times New Roman" w:eastAsia="Times New Roman" w:hAnsi="Times New Roman" w:cs="Times New Roman"/>
          <w:b/>
          <w:bCs/>
          <w:kern w:val="36"/>
          <w:sz w:val="28"/>
          <w:szCs w:val="28"/>
        </w:rPr>
        <w:t xml:space="preserve"> </w:t>
      </w:r>
    </w:p>
    <w:p w:rsidR="00070A14" w:rsidRPr="00070A14" w:rsidRDefault="00070A14" w:rsidP="00070A14">
      <w:pPr>
        <w:spacing w:after="0" w:line="240" w:lineRule="auto"/>
        <w:rPr>
          <w:rFonts w:eastAsia="Times New Roman" w:cs="Times New Roman"/>
          <w:color w:val="000000" w:themeColor="text1"/>
          <w:sz w:val="20"/>
          <w:szCs w:val="20"/>
          <w:lang w:val="es-ES"/>
        </w:rPr>
      </w:pPr>
      <w:r w:rsidRPr="00070A14">
        <w:rPr>
          <w:rFonts w:eastAsia="Times New Roman" w:cs="Times New Roman"/>
          <w:color w:val="000000" w:themeColor="text1"/>
          <w:sz w:val="20"/>
          <w:szCs w:val="20"/>
          <w:lang w:val="es-ES"/>
        </w:rPr>
        <w:t>La representación de la Diosa Justicia muestra a la diosa equipada con tres símbolos del Derecho: la espada simboliza el poder coercitivo del estado; la balanza simboliza el equilibrio entre los derechos de los litigantes; y la venda sobre los ojos representa la imparcialidad.</w:t>
      </w:r>
      <w:hyperlink r:id="rId71" w:anchor="cite_note-0" w:history="1">
        <w:r w:rsidRPr="00070A14">
          <w:rPr>
            <w:rFonts w:eastAsia="Times New Roman" w:cs="Times New Roman"/>
            <w:color w:val="000000" w:themeColor="text1"/>
            <w:sz w:val="20"/>
            <w:szCs w:val="20"/>
            <w:vertAlign w:val="superscript"/>
            <w:lang w:val="es-ES"/>
          </w:rPr>
          <w:t>1</w:t>
        </w:r>
      </w:hyperlink>
    </w:p>
    <w:p w:rsidR="00070A14" w:rsidRPr="00070A14" w:rsidRDefault="00070A14" w:rsidP="00070A14">
      <w:pPr>
        <w:spacing w:before="100" w:beforeAutospacing="1" w:after="100" w:afterAutospacing="1" w:line="240" w:lineRule="auto"/>
        <w:rPr>
          <w:rFonts w:eastAsia="Times New Roman" w:cs="Times New Roman"/>
          <w:color w:val="000000" w:themeColor="text1"/>
          <w:sz w:val="20"/>
          <w:szCs w:val="20"/>
          <w:lang w:val="es-ES"/>
        </w:rPr>
      </w:pPr>
      <w:r w:rsidRPr="00070A14">
        <w:rPr>
          <w:rFonts w:eastAsia="Times New Roman" w:cs="Times New Roman"/>
          <w:color w:val="000000" w:themeColor="text1"/>
          <w:sz w:val="20"/>
          <w:szCs w:val="20"/>
          <w:lang w:val="es-ES"/>
        </w:rPr>
        <w:t xml:space="preserve">El </w:t>
      </w:r>
      <w:r w:rsidRPr="00070A14">
        <w:rPr>
          <w:rFonts w:eastAsia="Times New Roman" w:cs="Times New Roman"/>
          <w:b/>
          <w:bCs/>
          <w:color w:val="000000" w:themeColor="text1"/>
          <w:sz w:val="20"/>
          <w:szCs w:val="20"/>
          <w:lang w:val="es-ES"/>
        </w:rPr>
        <w:t>Derecho</w:t>
      </w:r>
      <w:r w:rsidRPr="00070A14">
        <w:rPr>
          <w:rFonts w:eastAsia="Times New Roman" w:cs="Times New Roman"/>
          <w:color w:val="000000" w:themeColor="text1"/>
          <w:sz w:val="20"/>
          <w:szCs w:val="20"/>
          <w:lang w:val="es-ES"/>
        </w:rPr>
        <w:t xml:space="preserve"> es el orden </w:t>
      </w:r>
      <w:hyperlink r:id="rId72" w:tooltip="Norma jurídica" w:history="1">
        <w:r w:rsidRPr="00070A14">
          <w:rPr>
            <w:rFonts w:eastAsia="Times New Roman" w:cs="Times New Roman"/>
            <w:color w:val="000000" w:themeColor="text1"/>
            <w:sz w:val="20"/>
            <w:szCs w:val="20"/>
            <w:lang w:val="es-ES"/>
          </w:rPr>
          <w:t>normativo</w:t>
        </w:r>
      </w:hyperlink>
      <w:r w:rsidRPr="00070A14">
        <w:rPr>
          <w:rFonts w:eastAsia="Times New Roman" w:cs="Times New Roman"/>
          <w:color w:val="000000" w:themeColor="text1"/>
          <w:sz w:val="20"/>
          <w:szCs w:val="20"/>
          <w:lang w:val="es-ES"/>
        </w:rPr>
        <w:t xml:space="preserve"> e institucional de la </w:t>
      </w:r>
      <w:hyperlink r:id="rId73" w:tooltip="Conducta" w:history="1">
        <w:r w:rsidRPr="00070A14">
          <w:rPr>
            <w:rFonts w:eastAsia="Times New Roman" w:cs="Times New Roman"/>
            <w:color w:val="000000" w:themeColor="text1"/>
            <w:sz w:val="20"/>
            <w:szCs w:val="20"/>
            <w:lang w:val="es-ES"/>
          </w:rPr>
          <w:t>conducta</w:t>
        </w:r>
      </w:hyperlink>
      <w:r w:rsidRPr="00070A14">
        <w:rPr>
          <w:rFonts w:eastAsia="Times New Roman" w:cs="Times New Roman"/>
          <w:color w:val="000000" w:themeColor="text1"/>
          <w:sz w:val="20"/>
          <w:szCs w:val="20"/>
          <w:lang w:val="es-ES"/>
        </w:rPr>
        <w:t xml:space="preserve"> </w:t>
      </w:r>
      <w:hyperlink r:id="rId74" w:tooltip="Humano" w:history="1">
        <w:r w:rsidRPr="00070A14">
          <w:rPr>
            <w:rFonts w:eastAsia="Times New Roman" w:cs="Times New Roman"/>
            <w:color w:val="000000" w:themeColor="text1"/>
            <w:sz w:val="20"/>
            <w:szCs w:val="20"/>
            <w:lang w:val="es-ES"/>
          </w:rPr>
          <w:t>humana</w:t>
        </w:r>
      </w:hyperlink>
      <w:r w:rsidRPr="00070A14">
        <w:rPr>
          <w:rFonts w:eastAsia="Times New Roman" w:cs="Times New Roman"/>
          <w:color w:val="000000" w:themeColor="text1"/>
          <w:sz w:val="20"/>
          <w:szCs w:val="20"/>
          <w:lang w:val="es-ES"/>
        </w:rPr>
        <w:t xml:space="preserve"> en </w:t>
      </w:r>
      <w:hyperlink r:id="rId75" w:tooltip="Sociedad" w:history="1">
        <w:r w:rsidRPr="00070A14">
          <w:rPr>
            <w:rFonts w:eastAsia="Times New Roman" w:cs="Times New Roman"/>
            <w:color w:val="000000" w:themeColor="text1"/>
            <w:sz w:val="20"/>
            <w:szCs w:val="20"/>
            <w:lang w:val="es-ES"/>
          </w:rPr>
          <w:t>sociedad</w:t>
        </w:r>
      </w:hyperlink>
      <w:r w:rsidRPr="00070A14">
        <w:rPr>
          <w:rFonts w:eastAsia="Times New Roman" w:cs="Times New Roman"/>
          <w:color w:val="000000" w:themeColor="text1"/>
          <w:sz w:val="20"/>
          <w:szCs w:val="20"/>
          <w:lang w:val="es-ES"/>
        </w:rPr>
        <w:t xml:space="preserve"> inspirado en postulados de </w:t>
      </w:r>
      <w:hyperlink r:id="rId76" w:tooltip="Justicia" w:history="1">
        <w:r w:rsidRPr="00070A14">
          <w:rPr>
            <w:rFonts w:eastAsia="Times New Roman" w:cs="Times New Roman"/>
            <w:color w:val="000000" w:themeColor="text1"/>
            <w:sz w:val="20"/>
            <w:szCs w:val="20"/>
            <w:lang w:val="es-ES"/>
          </w:rPr>
          <w:t>justicia</w:t>
        </w:r>
      </w:hyperlink>
      <w:r w:rsidRPr="00070A14">
        <w:rPr>
          <w:rFonts w:eastAsia="Times New Roman" w:cs="Times New Roman"/>
          <w:color w:val="000000" w:themeColor="text1"/>
          <w:sz w:val="20"/>
          <w:szCs w:val="20"/>
          <w:lang w:val="es-ES"/>
        </w:rPr>
        <w:t xml:space="preserve">, cuya base son las relaciones sociales existentes que determinan su contenido y carácter. En otras palabras, son conductas dirigidas a la observancia de </w:t>
      </w:r>
      <w:hyperlink r:id="rId77" w:tooltip="Norma jurídica" w:history="1">
        <w:r w:rsidRPr="00070A14">
          <w:rPr>
            <w:rFonts w:eastAsia="Times New Roman" w:cs="Times New Roman"/>
            <w:color w:val="000000" w:themeColor="text1"/>
            <w:sz w:val="20"/>
            <w:szCs w:val="20"/>
            <w:lang w:val="es-ES"/>
          </w:rPr>
          <w:t>normas</w:t>
        </w:r>
      </w:hyperlink>
      <w:r w:rsidRPr="00070A14">
        <w:rPr>
          <w:rFonts w:eastAsia="Times New Roman" w:cs="Times New Roman"/>
          <w:color w:val="000000" w:themeColor="text1"/>
          <w:sz w:val="20"/>
          <w:szCs w:val="20"/>
          <w:lang w:val="es-ES"/>
        </w:rPr>
        <w:t xml:space="preserve"> que regulan la convivencia </w:t>
      </w:r>
      <w:hyperlink r:id="rId78" w:tooltip="Sociedad" w:history="1">
        <w:r w:rsidRPr="00070A14">
          <w:rPr>
            <w:rFonts w:eastAsia="Times New Roman" w:cs="Times New Roman"/>
            <w:color w:val="000000" w:themeColor="text1"/>
            <w:sz w:val="20"/>
            <w:szCs w:val="20"/>
            <w:lang w:val="es-ES"/>
          </w:rPr>
          <w:t>social</w:t>
        </w:r>
      </w:hyperlink>
      <w:r w:rsidRPr="00070A14">
        <w:rPr>
          <w:rFonts w:eastAsia="Times New Roman" w:cs="Times New Roman"/>
          <w:color w:val="000000" w:themeColor="text1"/>
          <w:sz w:val="20"/>
          <w:szCs w:val="20"/>
          <w:lang w:val="es-ES"/>
        </w:rPr>
        <w:t xml:space="preserve"> y permiten resolver los conflictos inter subjetivos.</w:t>
      </w:r>
    </w:p>
    <w:p w:rsidR="00070A14" w:rsidRPr="00070A14" w:rsidRDefault="00070A14" w:rsidP="00070A14">
      <w:pPr>
        <w:spacing w:before="100" w:beforeAutospacing="1" w:after="100" w:afterAutospacing="1" w:line="240" w:lineRule="auto"/>
        <w:rPr>
          <w:rFonts w:eastAsia="Times New Roman" w:cs="Times New Roman"/>
          <w:color w:val="000000" w:themeColor="text1"/>
          <w:sz w:val="20"/>
          <w:szCs w:val="20"/>
          <w:lang w:val="es-ES"/>
        </w:rPr>
      </w:pPr>
      <w:r w:rsidRPr="00070A14">
        <w:rPr>
          <w:rFonts w:eastAsia="Times New Roman" w:cs="Times New Roman"/>
          <w:color w:val="000000" w:themeColor="text1"/>
          <w:sz w:val="20"/>
          <w:szCs w:val="20"/>
          <w:lang w:val="es-ES"/>
        </w:rPr>
        <w:t xml:space="preserve">La definición inicial da cuenta del </w:t>
      </w:r>
      <w:hyperlink r:id="rId79" w:tooltip="Derecho positivo" w:history="1">
        <w:r w:rsidRPr="00070A14">
          <w:rPr>
            <w:rFonts w:eastAsia="Times New Roman" w:cs="Times New Roman"/>
            <w:color w:val="000000" w:themeColor="text1"/>
            <w:sz w:val="20"/>
            <w:szCs w:val="20"/>
            <w:lang w:val="es-ES"/>
          </w:rPr>
          <w:t>Derecho positivo</w:t>
        </w:r>
      </w:hyperlink>
      <w:r w:rsidRPr="00070A14">
        <w:rPr>
          <w:rFonts w:eastAsia="Times New Roman" w:cs="Times New Roman"/>
          <w:color w:val="000000" w:themeColor="text1"/>
          <w:sz w:val="20"/>
          <w:szCs w:val="20"/>
          <w:lang w:val="es-ES"/>
        </w:rPr>
        <w:t xml:space="preserve">, pero no su fundamento; por ello </w:t>
      </w:r>
      <w:hyperlink r:id="rId80" w:tooltip="Jurista" w:history="1">
        <w:r w:rsidRPr="00070A14">
          <w:rPr>
            <w:rFonts w:eastAsia="Times New Roman" w:cs="Times New Roman"/>
            <w:color w:val="000000" w:themeColor="text1"/>
            <w:sz w:val="20"/>
            <w:szCs w:val="20"/>
            <w:lang w:val="es-ES"/>
          </w:rPr>
          <w:t>juristas</w:t>
        </w:r>
      </w:hyperlink>
      <w:r w:rsidRPr="00070A14">
        <w:rPr>
          <w:rFonts w:eastAsia="Times New Roman" w:cs="Times New Roman"/>
          <w:color w:val="000000" w:themeColor="text1"/>
          <w:sz w:val="20"/>
          <w:szCs w:val="20"/>
          <w:lang w:val="es-ES"/>
        </w:rPr>
        <w:t xml:space="preserve">, </w:t>
      </w:r>
      <w:hyperlink r:id="rId81" w:tooltip="Filosofía" w:history="1">
        <w:r w:rsidRPr="00070A14">
          <w:rPr>
            <w:rFonts w:eastAsia="Times New Roman" w:cs="Times New Roman"/>
            <w:color w:val="000000" w:themeColor="text1"/>
            <w:sz w:val="20"/>
            <w:szCs w:val="20"/>
            <w:lang w:val="es-ES"/>
          </w:rPr>
          <w:t>filósofos</w:t>
        </w:r>
      </w:hyperlink>
      <w:r w:rsidRPr="00070A14">
        <w:rPr>
          <w:rFonts w:eastAsia="Times New Roman" w:cs="Times New Roman"/>
          <w:color w:val="000000" w:themeColor="text1"/>
          <w:sz w:val="20"/>
          <w:szCs w:val="20"/>
          <w:lang w:val="es-ES"/>
        </w:rPr>
        <w:t xml:space="preserve"> y teóricos del Derecho han propuesto a lo largo de la historia diversas definiciones alternativas, y distintas </w:t>
      </w:r>
      <w:hyperlink r:id="rId82" w:tooltip="Teoría del Derecho" w:history="1">
        <w:r w:rsidRPr="00070A14">
          <w:rPr>
            <w:rFonts w:eastAsia="Times New Roman" w:cs="Times New Roman"/>
            <w:color w:val="000000" w:themeColor="text1"/>
            <w:sz w:val="20"/>
            <w:szCs w:val="20"/>
            <w:lang w:val="es-ES"/>
          </w:rPr>
          <w:t>teorías jurídicas</w:t>
        </w:r>
      </w:hyperlink>
      <w:r w:rsidRPr="00070A14">
        <w:rPr>
          <w:rFonts w:eastAsia="Times New Roman" w:cs="Times New Roman"/>
          <w:color w:val="000000" w:themeColor="text1"/>
          <w:sz w:val="20"/>
          <w:szCs w:val="20"/>
          <w:lang w:val="es-ES"/>
        </w:rPr>
        <w:t xml:space="preserve"> sin que exista, hasta la fecha, </w:t>
      </w:r>
      <w:hyperlink r:id="rId83" w:tooltip="Consenso" w:history="1">
        <w:r w:rsidRPr="00070A14">
          <w:rPr>
            <w:rFonts w:eastAsia="Times New Roman" w:cs="Times New Roman"/>
            <w:color w:val="000000" w:themeColor="text1"/>
            <w:sz w:val="20"/>
            <w:szCs w:val="20"/>
            <w:lang w:val="es-ES"/>
          </w:rPr>
          <w:t>consenso</w:t>
        </w:r>
      </w:hyperlink>
      <w:r w:rsidRPr="00070A14">
        <w:rPr>
          <w:rFonts w:eastAsia="Times New Roman" w:cs="Times New Roman"/>
          <w:color w:val="000000" w:themeColor="text1"/>
          <w:sz w:val="20"/>
          <w:szCs w:val="20"/>
          <w:lang w:val="es-ES"/>
        </w:rPr>
        <w:t xml:space="preserve"> sobre su validez. El estudio del concepto del Derecho lo realiza una de sus ramas, la </w:t>
      </w:r>
      <w:hyperlink r:id="rId84" w:tooltip="Filosofía del Derecho" w:history="1">
        <w:r w:rsidRPr="00070A14">
          <w:rPr>
            <w:rFonts w:eastAsia="Times New Roman" w:cs="Times New Roman"/>
            <w:color w:val="000000" w:themeColor="text1"/>
            <w:sz w:val="20"/>
            <w:szCs w:val="20"/>
            <w:lang w:val="es-ES"/>
          </w:rPr>
          <w:t>Filosofía del Derecho</w:t>
        </w:r>
      </w:hyperlink>
      <w:r w:rsidRPr="00070A14">
        <w:rPr>
          <w:rFonts w:eastAsia="Times New Roman" w:cs="Times New Roman"/>
          <w:color w:val="000000" w:themeColor="text1"/>
          <w:sz w:val="20"/>
          <w:szCs w:val="20"/>
          <w:lang w:val="es-ES"/>
        </w:rPr>
        <w:t xml:space="preserve">. Con todo, la definición propuesta inicialmente resuelve airosamente el problema de "validez" del fundamento del Derecho, al integrar el valor Justicia en su concepto. La validez los conceptos jurídicos y </w:t>
      </w:r>
      <w:proofErr w:type="spellStart"/>
      <w:r w:rsidRPr="00070A14">
        <w:rPr>
          <w:rFonts w:eastAsia="Times New Roman" w:cs="Times New Roman"/>
          <w:color w:val="000000" w:themeColor="text1"/>
          <w:sz w:val="20"/>
          <w:szCs w:val="20"/>
          <w:lang w:val="es-ES"/>
        </w:rPr>
        <w:t>metajurídicos</w:t>
      </w:r>
      <w:proofErr w:type="spellEnd"/>
      <w:r w:rsidRPr="00070A14">
        <w:rPr>
          <w:rFonts w:eastAsia="Times New Roman" w:cs="Times New Roman"/>
          <w:color w:val="000000" w:themeColor="text1"/>
          <w:sz w:val="20"/>
          <w:szCs w:val="20"/>
          <w:lang w:val="es-ES"/>
        </w:rPr>
        <w:t xml:space="preserve"> son estudiadas por la </w:t>
      </w:r>
      <w:hyperlink r:id="rId85" w:tooltip="Teoría del Derecho" w:history="1">
        <w:r w:rsidRPr="00070A14">
          <w:rPr>
            <w:rFonts w:eastAsia="Times New Roman" w:cs="Times New Roman"/>
            <w:color w:val="000000" w:themeColor="text1"/>
            <w:sz w:val="20"/>
            <w:szCs w:val="20"/>
            <w:lang w:val="es-ES"/>
          </w:rPr>
          <w:t>teoría del derecho</w:t>
        </w:r>
      </w:hyperlink>
      <w:r w:rsidRPr="00070A14">
        <w:rPr>
          <w:rFonts w:eastAsia="Times New Roman" w:cs="Times New Roman"/>
          <w:color w:val="000000" w:themeColor="text1"/>
          <w:sz w:val="20"/>
          <w:szCs w:val="20"/>
          <w:lang w:val="es-ES"/>
        </w:rPr>
        <w:t>.</w:t>
      </w:r>
    </w:p>
    <w:p w:rsidR="00070A14" w:rsidRPr="00070A14" w:rsidRDefault="00070A14" w:rsidP="00070A14">
      <w:pPr>
        <w:spacing w:before="100" w:beforeAutospacing="1" w:after="100" w:afterAutospacing="1" w:line="240" w:lineRule="auto"/>
        <w:rPr>
          <w:rFonts w:eastAsia="Times New Roman" w:cs="Times New Roman"/>
          <w:color w:val="000000" w:themeColor="text1"/>
          <w:sz w:val="20"/>
          <w:szCs w:val="20"/>
          <w:lang w:val="es-ES"/>
        </w:rPr>
      </w:pPr>
      <w:r w:rsidRPr="00070A14">
        <w:rPr>
          <w:rFonts w:eastAsia="Times New Roman" w:cs="Times New Roman"/>
          <w:color w:val="000000" w:themeColor="text1"/>
          <w:sz w:val="20"/>
          <w:szCs w:val="20"/>
          <w:lang w:val="es-ES"/>
        </w:rPr>
        <w:t>Los conceptos de derecho positivo y el derecho vigente se pueden reducir a que el primero es el que se aplica y el segundo es el que el órgano legislativo publica para ser obedecido en tanto dure su vigencia, mientras no sea sustituido por medio de la abrogación o derogación. Por lo tanto no todo derecho vigente es positivo, es decir hay normas jurídicas que tienen poca aplicación práctica; es decir, no es derecho positivo pero si es derecho vigente.</w:t>
      </w:r>
      <w:hyperlink r:id="rId86" w:anchor="cite_note-1" w:history="1">
        <w:r w:rsidRPr="00070A14">
          <w:rPr>
            <w:rFonts w:eastAsia="Times New Roman" w:cs="Times New Roman"/>
            <w:color w:val="000000" w:themeColor="text1"/>
            <w:sz w:val="20"/>
            <w:szCs w:val="20"/>
            <w:vertAlign w:val="superscript"/>
            <w:lang w:val="es-ES"/>
          </w:rPr>
          <w:t>2</w:t>
        </w:r>
      </w:hyperlink>
    </w:p>
    <w:p w:rsidR="00070A14" w:rsidRPr="00070A14" w:rsidRDefault="00070A14" w:rsidP="00070A14">
      <w:pPr>
        <w:spacing w:before="100" w:beforeAutospacing="1" w:after="100" w:afterAutospacing="1" w:line="240" w:lineRule="auto"/>
        <w:rPr>
          <w:rFonts w:eastAsia="Times New Roman" w:cs="Times New Roman"/>
          <w:color w:val="000000" w:themeColor="text1"/>
          <w:sz w:val="20"/>
          <w:szCs w:val="20"/>
          <w:lang w:val="es-ES"/>
        </w:rPr>
      </w:pPr>
      <w:r w:rsidRPr="00070A14">
        <w:rPr>
          <w:rFonts w:eastAsia="Times New Roman" w:cs="Times New Roman"/>
          <w:color w:val="000000" w:themeColor="text1"/>
          <w:sz w:val="20"/>
          <w:szCs w:val="20"/>
          <w:lang w:val="es-ES"/>
        </w:rPr>
        <w:t xml:space="preserve">Desde el punto de vista objetivo, dícese del conjunto de </w:t>
      </w:r>
      <w:hyperlink r:id="rId87" w:tooltip="Ley" w:history="1">
        <w:r w:rsidRPr="00070A14">
          <w:rPr>
            <w:rFonts w:eastAsia="Times New Roman" w:cs="Times New Roman"/>
            <w:color w:val="000000" w:themeColor="text1"/>
            <w:sz w:val="20"/>
            <w:szCs w:val="20"/>
            <w:lang w:val="es-ES"/>
          </w:rPr>
          <w:t>leyes</w:t>
        </w:r>
      </w:hyperlink>
      <w:r w:rsidRPr="00070A14">
        <w:rPr>
          <w:rFonts w:eastAsia="Times New Roman" w:cs="Times New Roman"/>
          <w:color w:val="000000" w:themeColor="text1"/>
          <w:sz w:val="20"/>
          <w:szCs w:val="20"/>
          <w:lang w:val="es-ES"/>
        </w:rPr>
        <w:t xml:space="preserve">, </w:t>
      </w:r>
      <w:hyperlink r:id="rId88" w:tooltip="Reglamento" w:history="1">
        <w:r w:rsidRPr="00070A14">
          <w:rPr>
            <w:rFonts w:eastAsia="Times New Roman" w:cs="Times New Roman"/>
            <w:color w:val="000000" w:themeColor="text1"/>
            <w:sz w:val="20"/>
            <w:szCs w:val="20"/>
            <w:lang w:val="es-ES"/>
          </w:rPr>
          <w:t>reglamentos</w:t>
        </w:r>
      </w:hyperlink>
      <w:r w:rsidRPr="00070A14">
        <w:rPr>
          <w:rFonts w:eastAsia="Times New Roman" w:cs="Times New Roman"/>
          <w:color w:val="000000" w:themeColor="text1"/>
          <w:sz w:val="20"/>
          <w:szCs w:val="20"/>
          <w:lang w:val="es-ES"/>
        </w:rPr>
        <w:t xml:space="preserve"> y demás resoluciones, de carácter permanente y obligatorio, creadas por el </w:t>
      </w:r>
      <w:hyperlink r:id="rId89" w:tooltip="Estado" w:history="1">
        <w:r w:rsidRPr="00070A14">
          <w:rPr>
            <w:rFonts w:eastAsia="Times New Roman" w:cs="Times New Roman"/>
            <w:color w:val="000000" w:themeColor="text1"/>
            <w:sz w:val="20"/>
            <w:szCs w:val="20"/>
            <w:lang w:val="es-ES"/>
          </w:rPr>
          <w:t>Estado</w:t>
        </w:r>
      </w:hyperlink>
      <w:r w:rsidRPr="00070A14">
        <w:rPr>
          <w:rFonts w:eastAsia="Times New Roman" w:cs="Times New Roman"/>
          <w:color w:val="000000" w:themeColor="text1"/>
          <w:sz w:val="20"/>
          <w:szCs w:val="20"/>
          <w:lang w:val="es-ES"/>
        </w:rPr>
        <w:t xml:space="preserve"> para la conservación del orden social. Esto es, teniendo en cuenta la validez; es decir que si se ha llevado a cabo el procedimiento adecuado para su creación, independientemente de su eficacia (si es acatada o no) y de su ideal axiológico (si busca concretar un valor como la justicia, paz, orden, </w:t>
      </w:r>
      <w:proofErr w:type="spellStart"/>
      <w:r w:rsidRPr="00070A14">
        <w:rPr>
          <w:rFonts w:eastAsia="Times New Roman" w:cs="Times New Roman"/>
          <w:color w:val="000000" w:themeColor="text1"/>
          <w:sz w:val="20"/>
          <w:szCs w:val="20"/>
          <w:lang w:val="es-ES"/>
        </w:rPr>
        <w:t>etc</w:t>
      </w:r>
      <w:proofErr w:type="spellEnd"/>
      <w:r w:rsidRPr="00070A14">
        <w:rPr>
          <w:rFonts w:eastAsia="Times New Roman" w:cs="Times New Roman"/>
          <w:color w:val="000000" w:themeColor="text1"/>
          <w:sz w:val="20"/>
          <w:szCs w:val="20"/>
          <w:lang w:val="es-ES"/>
        </w:rPr>
        <w:t>).</w:t>
      </w:r>
    </w:p>
    <w:p w:rsidR="00070A14" w:rsidRPr="00070A14" w:rsidRDefault="00070A14" w:rsidP="00070A14">
      <w:pPr>
        <w:pStyle w:val="Heading1"/>
        <w:rPr>
          <w:sz w:val="28"/>
          <w:szCs w:val="28"/>
          <w:lang w:val="es-ES"/>
        </w:rPr>
      </w:pPr>
      <w:r w:rsidRPr="00070A14">
        <w:rPr>
          <w:sz w:val="28"/>
          <w:szCs w:val="28"/>
          <w:lang w:val="es-ES"/>
        </w:rPr>
        <w:lastRenderedPageBreak/>
        <w:t xml:space="preserve">Obligación </w:t>
      </w:r>
    </w:p>
    <w:p w:rsidR="00070A14" w:rsidRPr="00070A14" w:rsidRDefault="00070A14" w:rsidP="00070A14">
      <w:pPr>
        <w:pStyle w:val="NormalWeb"/>
        <w:rPr>
          <w:rFonts w:asciiTheme="minorHAnsi" w:hAnsiTheme="minorHAnsi"/>
          <w:color w:val="000000" w:themeColor="text1"/>
          <w:lang w:val="es-ES"/>
        </w:rPr>
      </w:pPr>
      <w:r w:rsidRPr="00070A14">
        <w:rPr>
          <w:rFonts w:asciiTheme="minorHAnsi" w:hAnsiTheme="minorHAnsi"/>
          <w:color w:val="000000" w:themeColor="text1"/>
          <w:lang w:val="es-ES"/>
        </w:rPr>
        <w:t xml:space="preserve">La </w:t>
      </w:r>
      <w:r w:rsidRPr="00070A14">
        <w:rPr>
          <w:rFonts w:asciiTheme="minorHAnsi" w:hAnsiTheme="minorHAnsi"/>
          <w:bCs/>
          <w:color w:val="000000" w:themeColor="text1"/>
          <w:lang w:val="es-ES"/>
        </w:rPr>
        <w:t>obligación moral</w:t>
      </w:r>
      <w:r w:rsidRPr="00070A14">
        <w:rPr>
          <w:rFonts w:asciiTheme="minorHAnsi" w:hAnsiTheme="minorHAnsi"/>
          <w:color w:val="000000" w:themeColor="text1"/>
          <w:lang w:val="es-ES"/>
        </w:rPr>
        <w:t xml:space="preserve"> se define como la presión que ejerce la </w:t>
      </w:r>
      <w:hyperlink r:id="rId90" w:tooltip="Razón" w:history="1">
        <w:r w:rsidRPr="00070A14">
          <w:rPr>
            <w:rStyle w:val="Hyperlink"/>
            <w:rFonts w:asciiTheme="minorHAnsi" w:hAnsiTheme="minorHAnsi"/>
            <w:color w:val="000000" w:themeColor="text1"/>
            <w:u w:val="none"/>
            <w:lang w:val="es-ES"/>
          </w:rPr>
          <w:t>razón</w:t>
        </w:r>
      </w:hyperlink>
      <w:r w:rsidRPr="00070A14">
        <w:rPr>
          <w:rFonts w:asciiTheme="minorHAnsi" w:hAnsiTheme="minorHAnsi"/>
          <w:color w:val="000000" w:themeColor="text1"/>
          <w:lang w:val="es-ES"/>
        </w:rPr>
        <w:t xml:space="preserve"> sobre la </w:t>
      </w:r>
      <w:hyperlink r:id="rId91" w:tooltip="Voluntad" w:history="1">
        <w:r w:rsidRPr="00070A14">
          <w:rPr>
            <w:rStyle w:val="Hyperlink"/>
            <w:rFonts w:asciiTheme="minorHAnsi" w:hAnsiTheme="minorHAnsi"/>
            <w:color w:val="000000" w:themeColor="text1"/>
            <w:u w:val="none"/>
            <w:lang w:val="es-ES"/>
          </w:rPr>
          <w:t>voluntad</w:t>
        </w:r>
      </w:hyperlink>
      <w:r w:rsidRPr="00070A14">
        <w:rPr>
          <w:rFonts w:asciiTheme="minorHAnsi" w:hAnsiTheme="minorHAnsi"/>
          <w:color w:val="000000" w:themeColor="text1"/>
          <w:lang w:val="es-ES"/>
        </w:rPr>
        <w:t xml:space="preserve">, enfrente de un </w:t>
      </w:r>
      <w:hyperlink r:id="rId92" w:tooltip="Valor (axiología)" w:history="1">
        <w:r w:rsidRPr="00070A14">
          <w:rPr>
            <w:rStyle w:val="Hyperlink"/>
            <w:rFonts w:asciiTheme="minorHAnsi" w:hAnsiTheme="minorHAnsi"/>
            <w:color w:val="000000" w:themeColor="text1"/>
            <w:u w:val="none"/>
            <w:lang w:val="es-ES"/>
          </w:rPr>
          <w:t>valor</w:t>
        </w:r>
      </w:hyperlink>
      <w:r w:rsidRPr="00070A14">
        <w:rPr>
          <w:rFonts w:asciiTheme="minorHAnsi" w:hAnsiTheme="minorHAnsi"/>
          <w:color w:val="000000" w:themeColor="text1"/>
          <w:lang w:val="es-ES"/>
        </w:rPr>
        <w:t xml:space="preserve">. Por ello, está lejos de ser una presión originada en la </w:t>
      </w:r>
      <w:hyperlink r:id="rId93" w:tooltip="Autoridad" w:history="1">
        <w:r w:rsidRPr="00070A14">
          <w:rPr>
            <w:rStyle w:val="Hyperlink"/>
            <w:rFonts w:asciiTheme="minorHAnsi" w:hAnsiTheme="minorHAnsi"/>
            <w:color w:val="000000" w:themeColor="text1"/>
            <w:u w:val="none"/>
            <w:lang w:val="es-ES"/>
          </w:rPr>
          <w:t>autoridad</w:t>
        </w:r>
      </w:hyperlink>
      <w:r w:rsidRPr="00070A14">
        <w:rPr>
          <w:rFonts w:asciiTheme="minorHAnsi" w:hAnsiTheme="minorHAnsi"/>
          <w:color w:val="000000" w:themeColor="text1"/>
          <w:lang w:val="es-ES"/>
        </w:rPr>
        <w:t xml:space="preserve">, o en la </w:t>
      </w:r>
      <w:hyperlink r:id="rId94" w:tooltip="Sociedad" w:history="1">
        <w:r w:rsidRPr="00070A14">
          <w:rPr>
            <w:rStyle w:val="Hyperlink"/>
            <w:rFonts w:asciiTheme="minorHAnsi" w:hAnsiTheme="minorHAnsi"/>
            <w:color w:val="000000" w:themeColor="text1"/>
            <w:u w:val="none"/>
            <w:lang w:val="es-ES"/>
          </w:rPr>
          <w:t>sociedad</w:t>
        </w:r>
      </w:hyperlink>
      <w:r w:rsidRPr="00070A14">
        <w:rPr>
          <w:rFonts w:asciiTheme="minorHAnsi" w:hAnsiTheme="minorHAnsi"/>
          <w:color w:val="000000" w:themeColor="text1"/>
          <w:lang w:val="es-ES"/>
        </w:rPr>
        <w:t xml:space="preserve">, o en el </w:t>
      </w:r>
      <w:hyperlink r:id="rId95" w:tooltip="Inconsciente" w:history="1">
        <w:r w:rsidRPr="00070A14">
          <w:rPr>
            <w:rStyle w:val="Hyperlink"/>
            <w:rFonts w:asciiTheme="minorHAnsi" w:hAnsiTheme="minorHAnsi"/>
            <w:color w:val="000000" w:themeColor="text1"/>
            <w:u w:val="none"/>
            <w:lang w:val="es-ES"/>
          </w:rPr>
          <w:t>inconsciente</w:t>
        </w:r>
      </w:hyperlink>
      <w:r w:rsidRPr="00070A14">
        <w:rPr>
          <w:rFonts w:asciiTheme="minorHAnsi" w:hAnsiTheme="minorHAnsi"/>
          <w:color w:val="000000" w:themeColor="text1"/>
          <w:lang w:val="es-ES"/>
        </w:rPr>
        <w:t xml:space="preserve">, o en el </w:t>
      </w:r>
      <w:hyperlink r:id="rId96" w:tooltip="Miedo" w:history="1">
        <w:r w:rsidRPr="00070A14">
          <w:rPr>
            <w:rStyle w:val="Hyperlink"/>
            <w:rFonts w:asciiTheme="minorHAnsi" w:hAnsiTheme="minorHAnsi"/>
            <w:color w:val="000000" w:themeColor="text1"/>
            <w:u w:val="none"/>
            <w:lang w:val="es-ES"/>
          </w:rPr>
          <w:t>miedo</w:t>
        </w:r>
      </w:hyperlink>
      <w:r w:rsidRPr="00070A14">
        <w:rPr>
          <w:rFonts w:asciiTheme="minorHAnsi" w:hAnsiTheme="minorHAnsi"/>
          <w:color w:val="000000" w:themeColor="text1"/>
          <w:lang w:val="es-ES"/>
        </w:rPr>
        <w:t xml:space="preserve"> al </w:t>
      </w:r>
      <w:hyperlink r:id="rId97" w:tooltip="Castigo" w:history="1">
        <w:r w:rsidRPr="00070A14">
          <w:rPr>
            <w:rStyle w:val="Hyperlink"/>
            <w:rFonts w:asciiTheme="minorHAnsi" w:hAnsiTheme="minorHAnsi"/>
            <w:color w:val="000000" w:themeColor="text1"/>
            <w:u w:val="none"/>
            <w:lang w:val="es-ES"/>
          </w:rPr>
          <w:t>castigo</w:t>
        </w:r>
      </w:hyperlink>
      <w:r w:rsidRPr="00070A14">
        <w:rPr>
          <w:rFonts w:asciiTheme="minorHAnsi" w:hAnsiTheme="minorHAnsi"/>
          <w:color w:val="000000" w:themeColor="text1"/>
          <w:lang w:val="es-ES"/>
        </w:rPr>
        <w:t>. La obligación moral no es la obligación que se siente por la presión externa, ni mucho menos ese tipo de acción psíquica originada por el inconsciente.</w:t>
      </w:r>
    </w:p>
    <w:p w:rsidR="00070A14" w:rsidRPr="00070A14" w:rsidRDefault="00070A14" w:rsidP="00070A14">
      <w:pPr>
        <w:pStyle w:val="NormalWeb"/>
        <w:rPr>
          <w:rFonts w:asciiTheme="minorHAnsi" w:hAnsiTheme="minorHAnsi"/>
          <w:color w:val="000000" w:themeColor="text1"/>
          <w:lang w:val="es-ES"/>
        </w:rPr>
      </w:pPr>
      <w:r w:rsidRPr="00070A14">
        <w:rPr>
          <w:rFonts w:asciiTheme="minorHAnsi" w:hAnsiTheme="minorHAnsi"/>
          <w:color w:val="000000" w:themeColor="text1"/>
          <w:lang w:val="es-ES"/>
        </w:rPr>
        <w:t xml:space="preserve">Cuando una </w:t>
      </w:r>
      <w:hyperlink r:id="rId98" w:tooltip="Persona" w:history="1">
        <w:r w:rsidRPr="00070A14">
          <w:rPr>
            <w:rStyle w:val="Hyperlink"/>
            <w:rFonts w:asciiTheme="minorHAnsi" w:hAnsiTheme="minorHAnsi"/>
            <w:color w:val="000000" w:themeColor="text1"/>
            <w:u w:val="none"/>
            <w:lang w:val="es-ES"/>
          </w:rPr>
          <w:t>persona</w:t>
        </w:r>
      </w:hyperlink>
      <w:r w:rsidRPr="00070A14">
        <w:rPr>
          <w:rFonts w:asciiTheme="minorHAnsi" w:hAnsiTheme="minorHAnsi"/>
          <w:color w:val="000000" w:themeColor="text1"/>
          <w:lang w:val="es-ES"/>
        </w:rPr>
        <w:t xml:space="preserve"> capta un valor con su </w:t>
      </w:r>
      <w:hyperlink r:id="rId99" w:tooltip="Inteligencia" w:history="1">
        <w:r w:rsidRPr="00070A14">
          <w:rPr>
            <w:rStyle w:val="Hyperlink"/>
            <w:rFonts w:asciiTheme="minorHAnsi" w:hAnsiTheme="minorHAnsi"/>
            <w:color w:val="000000" w:themeColor="text1"/>
            <w:u w:val="none"/>
            <w:lang w:val="es-ES"/>
          </w:rPr>
          <w:t>inteligencia</w:t>
        </w:r>
      </w:hyperlink>
      <w:r w:rsidRPr="00070A14">
        <w:rPr>
          <w:rFonts w:asciiTheme="minorHAnsi" w:hAnsiTheme="minorHAnsi"/>
          <w:color w:val="000000" w:themeColor="text1"/>
          <w:lang w:val="es-ES"/>
        </w:rPr>
        <w:t xml:space="preserve">, se ve solicitada por dicho valor, y entonces la inteligencia propone a la voluntad la realización de tal valor. Pero la inteligencia presiona suavemente, sin suprimir el </w:t>
      </w:r>
      <w:hyperlink r:id="rId100" w:tooltip="Libre albedrío" w:history="1">
        <w:r w:rsidRPr="00070A14">
          <w:rPr>
            <w:rStyle w:val="Hyperlink"/>
            <w:rFonts w:asciiTheme="minorHAnsi" w:hAnsiTheme="minorHAnsi"/>
            <w:color w:val="000000" w:themeColor="text1"/>
            <w:u w:val="none"/>
            <w:lang w:val="es-ES"/>
          </w:rPr>
          <w:t>libre albedrío</w:t>
        </w:r>
      </w:hyperlink>
      <w:r w:rsidRPr="00070A14">
        <w:rPr>
          <w:rFonts w:asciiTheme="minorHAnsi" w:hAnsiTheme="minorHAnsi"/>
          <w:color w:val="000000" w:themeColor="text1"/>
          <w:lang w:val="es-ES"/>
        </w:rPr>
        <w:t xml:space="preserve">; simplemente ve una </w:t>
      </w:r>
      <w:hyperlink r:id="rId101" w:tooltip="Necesidad" w:history="1">
        <w:r w:rsidRPr="00070A14">
          <w:rPr>
            <w:rStyle w:val="Hyperlink"/>
            <w:rFonts w:asciiTheme="minorHAnsi" w:hAnsiTheme="minorHAnsi"/>
            <w:color w:val="000000" w:themeColor="text1"/>
            <w:u w:val="none"/>
            <w:lang w:val="es-ES"/>
          </w:rPr>
          <w:t>necesidad</w:t>
        </w:r>
      </w:hyperlink>
      <w:r w:rsidRPr="00070A14">
        <w:rPr>
          <w:rFonts w:asciiTheme="minorHAnsi" w:hAnsiTheme="minorHAnsi"/>
          <w:color w:val="000000" w:themeColor="text1"/>
          <w:lang w:val="es-ES"/>
        </w:rPr>
        <w:t xml:space="preserve"> </w:t>
      </w:r>
      <w:hyperlink r:id="rId102" w:tooltip="Objetividad" w:history="1">
        <w:r w:rsidRPr="00070A14">
          <w:rPr>
            <w:rStyle w:val="Hyperlink"/>
            <w:rFonts w:asciiTheme="minorHAnsi" w:hAnsiTheme="minorHAnsi"/>
            <w:color w:val="000000" w:themeColor="text1"/>
            <w:u w:val="none"/>
            <w:lang w:val="es-ES"/>
          </w:rPr>
          <w:t>objetiva</w:t>
        </w:r>
      </w:hyperlink>
      <w:r w:rsidRPr="00070A14">
        <w:rPr>
          <w:rFonts w:asciiTheme="minorHAnsi" w:hAnsiTheme="minorHAnsi"/>
          <w:color w:val="000000" w:themeColor="text1"/>
          <w:lang w:val="es-ES"/>
        </w:rPr>
        <w:t xml:space="preserve"> y como tal la propone a la voluntad para su realización. Se trata pues, de una exigencia propia de la razón, fundamentada en un valor objetivo, pero nacida en lo más íntimo y elevado de cada hombre: su propia razón. Por lo tanto la obligación moral es autónoma y no incompatible con el libre albedrío.</w:t>
      </w:r>
    </w:p>
    <w:p w:rsidR="00070A14" w:rsidRPr="00070A14" w:rsidRDefault="00070A14" w:rsidP="00070A14">
      <w:pPr>
        <w:pStyle w:val="Heading1"/>
        <w:rPr>
          <w:sz w:val="28"/>
          <w:szCs w:val="28"/>
          <w:lang w:val="es-ES"/>
        </w:rPr>
      </w:pPr>
      <w:r>
        <w:rPr>
          <w:sz w:val="28"/>
          <w:szCs w:val="28"/>
          <w:lang w:val="es-ES"/>
        </w:rPr>
        <w:t>Infracción</w:t>
      </w:r>
    </w:p>
    <w:p w:rsidR="00070A14" w:rsidRPr="00070A14" w:rsidRDefault="00070A14" w:rsidP="00070A14">
      <w:pPr>
        <w:pStyle w:val="NormalWeb"/>
        <w:rPr>
          <w:rFonts w:asciiTheme="minorHAnsi" w:hAnsiTheme="minorHAnsi"/>
          <w:color w:val="000000" w:themeColor="text1"/>
          <w:sz w:val="20"/>
          <w:szCs w:val="20"/>
          <w:lang w:val="es-ES"/>
        </w:rPr>
      </w:pPr>
      <w:r w:rsidRPr="00070A14">
        <w:rPr>
          <w:rFonts w:asciiTheme="minorHAnsi" w:hAnsiTheme="minorHAnsi"/>
          <w:color w:val="000000" w:themeColor="text1"/>
          <w:sz w:val="20"/>
          <w:szCs w:val="20"/>
          <w:lang w:val="es-ES"/>
        </w:rPr>
        <w:t xml:space="preserve">Una </w:t>
      </w:r>
      <w:r w:rsidRPr="00070A14">
        <w:rPr>
          <w:rFonts w:asciiTheme="minorHAnsi" w:hAnsiTheme="minorHAnsi"/>
          <w:bCs/>
          <w:color w:val="000000" w:themeColor="text1"/>
          <w:sz w:val="20"/>
          <w:szCs w:val="20"/>
          <w:lang w:val="es-ES"/>
        </w:rPr>
        <w:t>infracción de tráfico</w:t>
      </w:r>
      <w:r w:rsidRPr="00070A14">
        <w:rPr>
          <w:rFonts w:asciiTheme="minorHAnsi" w:hAnsiTheme="minorHAnsi"/>
          <w:color w:val="000000" w:themeColor="text1"/>
          <w:sz w:val="20"/>
          <w:szCs w:val="20"/>
          <w:lang w:val="es-ES"/>
        </w:rPr>
        <w:t xml:space="preserve"> es un incumplimiento de la normativa de circulación de vehículos que acarrea una </w:t>
      </w:r>
      <w:hyperlink r:id="rId103" w:tooltip="Sanción administrativa" w:history="1">
        <w:r w:rsidRPr="00070A14">
          <w:rPr>
            <w:rStyle w:val="Hyperlink"/>
            <w:rFonts w:asciiTheme="minorHAnsi" w:hAnsiTheme="minorHAnsi"/>
            <w:color w:val="000000" w:themeColor="text1"/>
            <w:sz w:val="20"/>
            <w:szCs w:val="20"/>
            <w:u w:val="none"/>
            <w:lang w:val="es-ES"/>
          </w:rPr>
          <w:t>sanción administrativa</w:t>
        </w:r>
      </w:hyperlink>
      <w:r w:rsidRPr="00070A14">
        <w:rPr>
          <w:rFonts w:asciiTheme="minorHAnsi" w:hAnsiTheme="minorHAnsi"/>
          <w:color w:val="000000" w:themeColor="text1"/>
          <w:sz w:val="20"/>
          <w:szCs w:val="20"/>
          <w:lang w:val="es-ES"/>
        </w:rPr>
        <w:t xml:space="preserve">. En el caso de las infracciones de tráfico más graves, la sanción puede ser de </w:t>
      </w:r>
      <w:hyperlink r:id="rId104" w:tooltip="Derecho penal" w:history="1">
        <w:r w:rsidRPr="00070A14">
          <w:rPr>
            <w:rStyle w:val="Hyperlink"/>
            <w:rFonts w:asciiTheme="minorHAnsi" w:hAnsiTheme="minorHAnsi"/>
            <w:color w:val="000000" w:themeColor="text1"/>
            <w:sz w:val="20"/>
            <w:szCs w:val="20"/>
            <w:u w:val="none"/>
            <w:lang w:val="es-ES"/>
          </w:rPr>
          <w:t>orden penal</w:t>
        </w:r>
      </w:hyperlink>
      <w:r w:rsidRPr="00070A14">
        <w:rPr>
          <w:rFonts w:asciiTheme="minorHAnsi" w:hAnsiTheme="minorHAnsi"/>
          <w:color w:val="000000" w:themeColor="text1"/>
          <w:sz w:val="20"/>
          <w:szCs w:val="20"/>
          <w:lang w:val="es-ES"/>
        </w:rPr>
        <w:t xml:space="preserve">, hasta el punto de acarrear </w:t>
      </w:r>
      <w:hyperlink r:id="rId105" w:tooltip="Pena privativa de libertad" w:history="1">
        <w:r w:rsidRPr="00070A14">
          <w:rPr>
            <w:rStyle w:val="Hyperlink"/>
            <w:rFonts w:asciiTheme="minorHAnsi" w:hAnsiTheme="minorHAnsi"/>
            <w:color w:val="000000" w:themeColor="text1"/>
            <w:sz w:val="20"/>
            <w:szCs w:val="20"/>
            <w:u w:val="none"/>
            <w:lang w:val="es-ES"/>
          </w:rPr>
          <w:t>penas privativas de libertad</w:t>
        </w:r>
      </w:hyperlink>
      <w:r w:rsidRPr="00070A14">
        <w:rPr>
          <w:rFonts w:asciiTheme="minorHAnsi" w:hAnsiTheme="minorHAnsi"/>
          <w:color w:val="000000" w:themeColor="text1"/>
          <w:sz w:val="20"/>
          <w:szCs w:val="20"/>
          <w:lang w:val="es-ES"/>
        </w:rPr>
        <w:t>.</w:t>
      </w:r>
    </w:p>
    <w:p w:rsidR="00070A14" w:rsidRPr="00070A14" w:rsidRDefault="00070A14" w:rsidP="00070A14">
      <w:pPr>
        <w:pStyle w:val="NormalWeb"/>
        <w:rPr>
          <w:rFonts w:asciiTheme="minorHAnsi" w:hAnsiTheme="minorHAnsi"/>
          <w:color w:val="000000" w:themeColor="text1"/>
          <w:sz w:val="20"/>
          <w:szCs w:val="20"/>
          <w:lang w:val="es-ES"/>
        </w:rPr>
      </w:pPr>
      <w:r w:rsidRPr="00070A14">
        <w:rPr>
          <w:rFonts w:asciiTheme="minorHAnsi" w:hAnsiTheme="minorHAnsi"/>
          <w:color w:val="000000" w:themeColor="text1"/>
          <w:sz w:val="20"/>
          <w:szCs w:val="20"/>
          <w:lang w:val="es-ES"/>
        </w:rPr>
        <w:t xml:space="preserve">Dentro del concepto de infracción de tráfico se incluyen todos los posibles vehículos: de </w:t>
      </w:r>
      <w:hyperlink r:id="rId106" w:tooltip="Motor" w:history="1">
        <w:r w:rsidRPr="00070A14">
          <w:rPr>
            <w:rStyle w:val="Hyperlink"/>
            <w:rFonts w:asciiTheme="minorHAnsi" w:hAnsiTheme="minorHAnsi"/>
            <w:color w:val="000000" w:themeColor="text1"/>
            <w:sz w:val="20"/>
            <w:szCs w:val="20"/>
            <w:u w:val="none"/>
            <w:lang w:val="es-ES"/>
          </w:rPr>
          <w:t>motor</w:t>
        </w:r>
      </w:hyperlink>
      <w:r w:rsidRPr="00070A14">
        <w:rPr>
          <w:rFonts w:asciiTheme="minorHAnsi" w:hAnsiTheme="minorHAnsi"/>
          <w:color w:val="000000" w:themeColor="text1"/>
          <w:sz w:val="20"/>
          <w:szCs w:val="20"/>
          <w:lang w:val="es-ES"/>
        </w:rPr>
        <w:t xml:space="preserve">, de tracción animal, </w:t>
      </w:r>
      <w:hyperlink r:id="rId107" w:tooltip="Bicicleta" w:history="1">
        <w:r w:rsidRPr="00070A14">
          <w:rPr>
            <w:rStyle w:val="Hyperlink"/>
            <w:rFonts w:asciiTheme="minorHAnsi" w:hAnsiTheme="minorHAnsi"/>
            <w:color w:val="000000" w:themeColor="text1"/>
            <w:sz w:val="20"/>
            <w:szCs w:val="20"/>
            <w:u w:val="none"/>
            <w:lang w:val="es-ES"/>
          </w:rPr>
          <w:t>bicicletas</w:t>
        </w:r>
      </w:hyperlink>
      <w:r w:rsidRPr="00070A14">
        <w:rPr>
          <w:rFonts w:asciiTheme="minorHAnsi" w:hAnsiTheme="minorHAnsi"/>
          <w:color w:val="000000" w:themeColor="text1"/>
          <w:sz w:val="20"/>
          <w:szCs w:val="20"/>
          <w:lang w:val="es-ES"/>
        </w:rPr>
        <w:t xml:space="preserve"> o incluso producidas por los meros </w:t>
      </w:r>
      <w:hyperlink r:id="rId108" w:tooltip="Peatón" w:history="1">
        <w:r w:rsidRPr="00070A14">
          <w:rPr>
            <w:rStyle w:val="Hyperlink"/>
            <w:rFonts w:asciiTheme="minorHAnsi" w:hAnsiTheme="minorHAnsi"/>
            <w:color w:val="000000" w:themeColor="text1"/>
            <w:sz w:val="20"/>
            <w:szCs w:val="20"/>
            <w:u w:val="none"/>
            <w:lang w:val="es-ES"/>
          </w:rPr>
          <w:t>peatones</w:t>
        </w:r>
      </w:hyperlink>
      <w:r w:rsidRPr="00070A14">
        <w:rPr>
          <w:rFonts w:asciiTheme="minorHAnsi" w:hAnsiTheme="minorHAnsi"/>
          <w:color w:val="000000" w:themeColor="text1"/>
          <w:sz w:val="20"/>
          <w:szCs w:val="20"/>
          <w:lang w:val="es-ES"/>
        </w:rPr>
        <w:t>.</w:t>
      </w:r>
    </w:p>
    <w:p w:rsidR="00070A14" w:rsidRPr="00070A14" w:rsidRDefault="00070A14" w:rsidP="00070A14">
      <w:pPr>
        <w:pStyle w:val="NormalWeb"/>
        <w:rPr>
          <w:rFonts w:asciiTheme="minorHAnsi" w:hAnsiTheme="minorHAnsi"/>
          <w:color w:val="000000" w:themeColor="text1"/>
          <w:sz w:val="20"/>
          <w:szCs w:val="20"/>
          <w:lang w:val="es-ES"/>
        </w:rPr>
      </w:pPr>
      <w:r w:rsidRPr="00070A14">
        <w:rPr>
          <w:rFonts w:asciiTheme="minorHAnsi" w:hAnsiTheme="minorHAnsi"/>
          <w:color w:val="000000" w:themeColor="text1"/>
          <w:sz w:val="20"/>
          <w:szCs w:val="20"/>
          <w:lang w:val="es-ES"/>
        </w:rPr>
        <w:t>Las infracciones de tráfico pueden ser de muy diversa índole, si bien las más graves suelen ser aquéllas que ponen en peligro la vida del infractor o de terceros. Entre éstas cabe citar el exceso de velocidad, la conducción temeraria o la conducción bajo los efectos del alcohol o de sustancias estupefacientes. Sin embargo, infracciones de tráfico puede ser también todo tipo de transgresión de la normativa, aunque el resultado de dicho incumplimiento sea simplemente la incomodidad para terceras personas, el entorpecimiento del tráfico de vehículos o de personas, o incluso el incumplimiento de obligaciones formales. Son también, por tanto, infracciones de tráfico, el mal aparcamiento o el incumplimiento de la obligación de llevar consigo la documentación del vehículo, por ejemplo.</w:t>
      </w:r>
    </w:p>
    <w:p w:rsidR="00070A14" w:rsidRDefault="00070A14" w:rsidP="00070A14">
      <w:pPr>
        <w:pStyle w:val="NormalWeb"/>
        <w:rPr>
          <w:rFonts w:asciiTheme="minorHAnsi" w:hAnsiTheme="minorHAnsi"/>
          <w:color w:val="000000" w:themeColor="text1"/>
          <w:sz w:val="20"/>
          <w:szCs w:val="20"/>
          <w:lang w:val="es-ES"/>
        </w:rPr>
      </w:pPr>
      <w:r w:rsidRPr="00070A14">
        <w:rPr>
          <w:rFonts w:asciiTheme="minorHAnsi" w:hAnsiTheme="minorHAnsi"/>
          <w:color w:val="000000" w:themeColor="text1"/>
          <w:sz w:val="20"/>
          <w:szCs w:val="20"/>
          <w:lang w:val="es-ES"/>
        </w:rPr>
        <w:t xml:space="preserve">Normalmente cuando una sanción es de tal gravedad como para que se sancione en el orden penal, el </w:t>
      </w:r>
      <w:hyperlink r:id="rId109" w:tooltip="Derecho administrativo" w:history="1">
        <w:r w:rsidRPr="00070A14">
          <w:rPr>
            <w:rStyle w:val="Hyperlink"/>
            <w:rFonts w:asciiTheme="minorHAnsi" w:hAnsiTheme="minorHAnsi"/>
            <w:color w:val="000000" w:themeColor="text1"/>
            <w:sz w:val="20"/>
            <w:szCs w:val="20"/>
            <w:u w:val="none"/>
            <w:lang w:val="es-ES"/>
          </w:rPr>
          <w:t>orden administrativo</w:t>
        </w:r>
      </w:hyperlink>
      <w:r w:rsidRPr="00070A14">
        <w:rPr>
          <w:rFonts w:asciiTheme="minorHAnsi" w:hAnsiTheme="minorHAnsi"/>
          <w:color w:val="000000" w:themeColor="text1"/>
          <w:sz w:val="20"/>
          <w:szCs w:val="20"/>
          <w:lang w:val="es-ES"/>
        </w:rPr>
        <w:t xml:space="preserve"> suele inhibirse en favor de la pena más grave. Se evita con ello sancionar dos veces la misma infracción.</w:t>
      </w:r>
    </w:p>
    <w:p w:rsidR="00070A14" w:rsidRPr="00070A14" w:rsidRDefault="00070A14" w:rsidP="00070A14">
      <w:pPr>
        <w:spacing w:before="100" w:beforeAutospacing="1" w:after="100" w:afterAutospacing="1" w:line="240" w:lineRule="auto"/>
        <w:outlineLvl w:val="0"/>
        <w:rPr>
          <w:rFonts w:ascii="Times New Roman" w:eastAsia="Times New Roman" w:hAnsi="Times New Roman" w:cs="Times New Roman"/>
          <w:b/>
          <w:bCs/>
          <w:kern w:val="36"/>
          <w:sz w:val="28"/>
          <w:szCs w:val="28"/>
          <w:lang w:val="es-ES"/>
        </w:rPr>
      </w:pPr>
      <w:r w:rsidRPr="00070A14">
        <w:rPr>
          <w:rFonts w:ascii="Times New Roman" w:eastAsia="Times New Roman" w:hAnsi="Times New Roman" w:cs="Times New Roman"/>
          <w:b/>
          <w:bCs/>
          <w:kern w:val="36"/>
          <w:sz w:val="28"/>
          <w:szCs w:val="28"/>
          <w:lang w:val="es-ES"/>
        </w:rPr>
        <w:t xml:space="preserve">Tributo </w:t>
      </w:r>
    </w:p>
    <w:p w:rsidR="00070A14" w:rsidRPr="00070A14" w:rsidRDefault="00070A14" w:rsidP="00070A14">
      <w:pPr>
        <w:spacing w:before="100" w:beforeAutospacing="1" w:after="100" w:afterAutospacing="1" w:line="240" w:lineRule="auto"/>
        <w:rPr>
          <w:rFonts w:eastAsia="Times New Roman" w:cs="Times New Roman"/>
          <w:color w:val="000000" w:themeColor="text1"/>
          <w:sz w:val="20"/>
          <w:szCs w:val="20"/>
          <w:lang w:val="es-ES"/>
        </w:rPr>
      </w:pPr>
      <w:r w:rsidRPr="00070A14">
        <w:rPr>
          <w:rFonts w:eastAsia="Times New Roman" w:cs="Times New Roman"/>
          <w:color w:val="000000" w:themeColor="text1"/>
          <w:sz w:val="20"/>
          <w:szCs w:val="20"/>
          <w:lang w:val="es-ES"/>
        </w:rPr>
        <w:t xml:space="preserve">Los </w:t>
      </w:r>
      <w:r w:rsidRPr="00070A14">
        <w:rPr>
          <w:rFonts w:eastAsia="Times New Roman" w:cs="Times New Roman"/>
          <w:bCs/>
          <w:color w:val="000000" w:themeColor="text1"/>
          <w:sz w:val="20"/>
          <w:szCs w:val="20"/>
          <w:lang w:val="es-ES"/>
        </w:rPr>
        <w:t>tributos</w:t>
      </w:r>
      <w:r w:rsidRPr="00070A14">
        <w:rPr>
          <w:rFonts w:eastAsia="Times New Roman" w:cs="Times New Roman"/>
          <w:color w:val="000000" w:themeColor="text1"/>
          <w:sz w:val="20"/>
          <w:szCs w:val="20"/>
          <w:lang w:val="es-ES"/>
        </w:rPr>
        <w:t xml:space="preserve"> son ingresos públicos de </w:t>
      </w:r>
      <w:hyperlink r:id="rId110" w:tooltip="Derecho público" w:history="1">
        <w:r w:rsidRPr="00070A14">
          <w:rPr>
            <w:rFonts w:eastAsia="Times New Roman" w:cs="Times New Roman"/>
            <w:color w:val="000000" w:themeColor="text1"/>
            <w:sz w:val="20"/>
            <w:szCs w:val="20"/>
            <w:lang w:val="es-ES"/>
          </w:rPr>
          <w:t>Derecho público</w:t>
        </w:r>
      </w:hyperlink>
      <w:hyperlink r:id="rId111" w:anchor="cite_note-0" w:history="1">
        <w:r w:rsidRPr="00070A14">
          <w:rPr>
            <w:rFonts w:eastAsia="Times New Roman" w:cs="Times New Roman"/>
            <w:color w:val="000000" w:themeColor="text1"/>
            <w:sz w:val="20"/>
            <w:szCs w:val="20"/>
            <w:vertAlign w:val="superscript"/>
            <w:lang w:val="es-ES"/>
          </w:rPr>
          <w:t>1</w:t>
        </w:r>
      </w:hyperlink>
      <w:r w:rsidRPr="00070A14">
        <w:rPr>
          <w:rFonts w:eastAsia="Times New Roman" w:cs="Times New Roman"/>
          <w:color w:val="000000" w:themeColor="text1"/>
          <w:sz w:val="20"/>
          <w:szCs w:val="20"/>
          <w:lang w:val="es-ES"/>
        </w:rPr>
        <w:t xml:space="preserve"> que consisten en prestaciones pecuniarias obligatorias, impuestas unilateralmente, exigidas por una </w:t>
      </w:r>
      <w:hyperlink r:id="rId112" w:tooltip="Administración pública" w:history="1">
        <w:r w:rsidRPr="00070A14">
          <w:rPr>
            <w:rFonts w:eastAsia="Times New Roman" w:cs="Times New Roman"/>
            <w:color w:val="000000" w:themeColor="text1"/>
            <w:sz w:val="20"/>
            <w:szCs w:val="20"/>
            <w:lang w:val="es-ES"/>
          </w:rPr>
          <w:t>administración pública</w:t>
        </w:r>
      </w:hyperlink>
      <w:r w:rsidRPr="00070A14">
        <w:rPr>
          <w:rFonts w:eastAsia="Times New Roman" w:cs="Times New Roman"/>
          <w:color w:val="000000" w:themeColor="text1"/>
          <w:sz w:val="20"/>
          <w:szCs w:val="20"/>
          <w:lang w:val="es-ES"/>
        </w:rPr>
        <w:t xml:space="preserve"> como consecuencia de la realización del </w:t>
      </w:r>
      <w:hyperlink r:id="rId113" w:tooltip="Hecho imponible" w:history="1">
        <w:r w:rsidRPr="00070A14">
          <w:rPr>
            <w:rFonts w:eastAsia="Times New Roman" w:cs="Times New Roman"/>
            <w:color w:val="000000" w:themeColor="text1"/>
            <w:sz w:val="20"/>
            <w:szCs w:val="20"/>
            <w:lang w:val="es-ES"/>
          </w:rPr>
          <w:t>hecho imponible</w:t>
        </w:r>
      </w:hyperlink>
      <w:r w:rsidRPr="00070A14">
        <w:rPr>
          <w:rFonts w:eastAsia="Times New Roman" w:cs="Times New Roman"/>
          <w:color w:val="000000" w:themeColor="text1"/>
          <w:sz w:val="20"/>
          <w:szCs w:val="20"/>
          <w:lang w:val="es-ES"/>
        </w:rPr>
        <w:t xml:space="preserve"> al que la </w:t>
      </w:r>
      <w:hyperlink r:id="rId114" w:tooltip="Ley" w:history="1">
        <w:r w:rsidRPr="00070A14">
          <w:rPr>
            <w:rFonts w:eastAsia="Times New Roman" w:cs="Times New Roman"/>
            <w:color w:val="000000" w:themeColor="text1"/>
            <w:sz w:val="20"/>
            <w:szCs w:val="20"/>
            <w:lang w:val="es-ES"/>
          </w:rPr>
          <w:t>ley</w:t>
        </w:r>
      </w:hyperlink>
      <w:r w:rsidRPr="00070A14">
        <w:rPr>
          <w:rFonts w:eastAsia="Times New Roman" w:cs="Times New Roman"/>
          <w:color w:val="000000" w:themeColor="text1"/>
          <w:sz w:val="20"/>
          <w:szCs w:val="20"/>
          <w:lang w:val="es-ES"/>
        </w:rPr>
        <w:t xml:space="preserve"> vincule en el deber de contribuir. Su fin primordial es el de obtener los ingresos necesarios para el sostenimiento del </w:t>
      </w:r>
      <w:hyperlink r:id="rId115" w:tooltip="Gasto público" w:history="1">
        <w:r w:rsidRPr="00070A14">
          <w:rPr>
            <w:rFonts w:eastAsia="Times New Roman" w:cs="Times New Roman"/>
            <w:color w:val="000000" w:themeColor="text1"/>
            <w:sz w:val="20"/>
            <w:szCs w:val="20"/>
            <w:lang w:val="es-ES"/>
          </w:rPr>
          <w:t>gasto público</w:t>
        </w:r>
      </w:hyperlink>
      <w:r w:rsidRPr="00070A14">
        <w:rPr>
          <w:rFonts w:eastAsia="Times New Roman" w:cs="Times New Roman"/>
          <w:color w:val="000000" w:themeColor="text1"/>
          <w:sz w:val="20"/>
          <w:szCs w:val="20"/>
          <w:lang w:val="es-ES"/>
        </w:rPr>
        <w:t>, sin perjuicio de su posibilidad de vinculación a otros fines.</w:t>
      </w:r>
    </w:p>
    <w:p w:rsidR="00070A14" w:rsidRDefault="00070A14" w:rsidP="00070A14">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070A14" w:rsidRPr="00070A14" w:rsidRDefault="00070A14" w:rsidP="00070A14">
      <w:pPr>
        <w:spacing w:before="100" w:beforeAutospacing="1" w:after="100" w:afterAutospacing="1" w:line="240" w:lineRule="auto"/>
        <w:outlineLvl w:val="0"/>
        <w:rPr>
          <w:rFonts w:ascii="Times New Roman" w:eastAsia="Times New Roman" w:hAnsi="Times New Roman" w:cs="Times New Roman"/>
          <w:b/>
          <w:bCs/>
          <w:kern w:val="36"/>
          <w:sz w:val="28"/>
          <w:szCs w:val="28"/>
          <w:lang w:val="es-ES"/>
        </w:rPr>
      </w:pPr>
      <w:r w:rsidRPr="00070A14">
        <w:rPr>
          <w:rFonts w:ascii="Times New Roman" w:eastAsia="Times New Roman" w:hAnsi="Times New Roman" w:cs="Times New Roman"/>
          <w:b/>
          <w:bCs/>
          <w:kern w:val="36"/>
          <w:sz w:val="28"/>
          <w:szCs w:val="28"/>
          <w:lang w:val="es-ES"/>
        </w:rPr>
        <w:lastRenderedPageBreak/>
        <w:t xml:space="preserve">Impuesto </w:t>
      </w:r>
    </w:p>
    <w:p w:rsidR="00070A14" w:rsidRPr="00070A14" w:rsidRDefault="00070A14" w:rsidP="00070A14">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070A14">
        <w:rPr>
          <w:rFonts w:ascii="Times New Roman" w:eastAsia="Times New Roman" w:hAnsi="Times New Roman" w:cs="Times New Roman"/>
          <w:color w:val="000000" w:themeColor="text1"/>
          <w:sz w:val="24"/>
          <w:szCs w:val="24"/>
          <w:lang w:val="es-ES"/>
        </w:rPr>
        <w:t xml:space="preserve">El </w:t>
      </w:r>
      <w:r w:rsidRPr="00070A14">
        <w:rPr>
          <w:rFonts w:ascii="Times New Roman" w:eastAsia="Times New Roman" w:hAnsi="Times New Roman" w:cs="Times New Roman"/>
          <w:bCs/>
          <w:color w:val="000000" w:themeColor="text1"/>
          <w:sz w:val="24"/>
          <w:szCs w:val="24"/>
          <w:lang w:val="es-ES"/>
        </w:rPr>
        <w:t>impuesto</w:t>
      </w:r>
      <w:r w:rsidRPr="00070A14">
        <w:rPr>
          <w:rFonts w:ascii="Times New Roman" w:eastAsia="Times New Roman" w:hAnsi="Times New Roman" w:cs="Times New Roman"/>
          <w:color w:val="000000" w:themeColor="text1"/>
          <w:sz w:val="24"/>
          <w:szCs w:val="24"/>
          <w:lang w:val="es-ES"/>
        </w:rPr>
        <w:t xml:space="preserve"> es una clase de </w:t>
      </w:r>
      <w:hyperlink r:id="rId116" w:tooltip="Tributo" w:history="1">
        <w:r w:rsidRPr="00070A14">
          <w:rPr>
            <w:rFonts w:ascii="Times New Roman" w:eastAsia="Times New Roman" w:hAnsi="Times New Roman" w:cs="Times New Roman"/>
            <w:color w:val="000000" w:themeColor="text1"/>
            <w:sz w:val="24"/>
            <w:szCs w:val="24"/>
            <w:lang w:val="es-ES"/>
          </w:rPr>
          <w:t>tributo</w:t>
        </w:r>
      </w:hyperlink>
      <w:r w:rsidRPr="00070A14">
        <w:rPr>
          <w:rFonts w:ascii="Times New Roman" w:eastAsia="Times New Roman" w:hAnsi="Times New Roman" w:cs="Times New Roman"/>
          <w:color w:val="000000" w:themeColor="text1"/>
          <w:sz w:val="24"/>
          <w:szCs w:val="24"/>
          <w:lang w:val="es-ES"/>
        </w:rPr>
        <w:t xml:space="preserve"> (</w:t>
      </w:r>
      <w:hyperlink r:id="rId117" w:tooltip="Obligación jurídica" w:history="1">
        <w:r w:rsidRPr="00070A14">
          <w:rPr>
            <w:rFonts w:ascii="Times New Roman" w:eastAsia="Times New Roman" w:hAnsi="Times New Roman" w:cs="Times New Roman"/>
            <w:color w:val="000000" w:themeColor="text1"/>
            <w:sz w:val="24"/>
            <w:szCs w:val="24"/>
            <w:lang w:val="es-ES"/>
          </w:rPr>
          <w:t>obligaciones</w:t>
        </w:r>
      </w:hyperlink>
      <w:r w:rsidRPr="00070A14">
        <w:rPr>
          <w:rFonts w:ascii="Times New Roman" w:eastAsia="Times New Roman" w:hAnsi="Times New Roman" w:cs="Times New Roman"/>
          <w:color w:val="000000" w:themeColor="text1"/>
          <w:sz w:val="24"/>
          <w:szCs w:val="24"/>
          <w:lang w:val="es-ES"/>
        </w:rPr>
        <w:t xml:space="preserve"> generalmente pecuniarias en favor del acreedor tributario) regido por </w:t>
      </w:r>
      <w:hyperlink r:id="rId118" w:tooltip="Derecho público" w:history="1">
        <w:r w:rsidRPr="00070A14">
          <w:rPr>
            <w:rFonts w:ascii="Times New Roman" w:eastAsia="Times New Roman" w:hAnsi="Times New Roman" w:cs="Times New Roman"/>
            <w:color w:val="000000" w:themeColor="text1"/>
            <w:sz w:val="24"/>
            <w:szCs w:val="24"/>
            <w:lang w:val="es-ES"/>
          </w:rPr>
          <w:t>derecho público</w:t>
        </w:r>
      </w:hyperlink>
      <w:r w:rsidRPr="00070A14">
        <w:rPr>
          <w:rFonts w:ascii="Times New Roman" w:eastAsia="Times New Roman" w:hAnsi="Times New Roman" w:cs="Times New Roman"/>
          <w:color w:val="000000" w:themeColor="text1"/>
          <w:sz w:val="24"/>
          <w:szCs w:val="24"/>
          <w:lang w:val="es-ES"/>
        </w:rPr>
        <w:t>. Se caracteriza por no requerir una contraprestación directa o determinada por parte de la administración hacendaria (acreedor tributario).</w:t>
      </w:r>
    </w:p>
    <w:p w:rsidR="00070A14" w:rsidRPr="00070A14" w:rsidRDefault="00070A14" w:rsidP="00070A14">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070A14">
        <w:rPr>
          <w:rFonts w:ascii="Times New Roman" w:eastAsia="Times New Roman" w:hAnsi="Times New Roman" w:cs="Times New Roman"/>
          <w:color w:val="000000" w:themeColor="text1"/>
          <w:sz w:val="24"/>
          <w:szCs w:val="24"/>
          <w:lang w:val="es-ES"/>
        </w:rPr>
        <w:t xml:space="preserve">Los impuestos en la mayoría de legislaciones surgen exclusivamente por la "potestad tributaria del Estado", principalmente con el objeto de financiar sus gastos. Su principio </w:t>
      </w:r>
      <w:hyperlink r:id="rId119" w:tooltip="Rector" w:history="1">
        <w:r w:rsidRPr="00070A14">
          <w:rPr>
            <w:rFonts w:ascii="Times New Roman" w:eastAsia="Times New Roman" w:hAnsi="Times New Roman" w:cs="Times New Roman"/>
            <w:color w:val="000000" w:themeColor="text1"/>
            <w:sz w:val="24"/>
            <w:szCs w:val="24"/>
            <w:lang w:val="es-ES"/>
          </w:rPr>
          <w:t>rector</w:t>
        </w:r>
      </w:hyperlink>
      <w:r w:rsidRPr="00070A14">
        <w:rPr>
          <w:rFonts w:ascii="Times New Roman" w:eastAsia="Times New Roman" w:hAnsi="Times New Roman" w:cs="Times New Roman"/>
          <w:color w:val="000000" w:themeColor="text1"/>
          <w:sz w:val="24"/>
          <w:szCs w:val="24"/>
          <w:lang w:val="es-ES"/>
        </w:rPr>
        <w:t>, denominado "Capacidad Contributiva", sugiere que quienes más tienen deben aportar en mayor medida al financiamiento estatal, para consagrar el principio constitucional de equidad y el principio social de solidaridad.</w:t>
      </w:r>
    </w:p>
    <w:p w:rsidR="00070A14" w:rsidRPr="00070A14" w:rsidRDefault="00070A14" w:rsidP="00070A14">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070A14">
        <w:rPr>
          <w:rFonts w:ascii="Times New Roman" w:eastAsia="Times New Roman" w:hAnsi="Times New Roman" w:cs="Times New Roman"/>
          <w:color w:val="000000" w:themeColor="text1"/>
          <w:sz w:val="24"/>
          <w:szCs w:val="24"/>
          <w:lang w:val="es-ES"/>
        </w:rPr>
        <w:t>Los impuestos son cargas obligatorias que las personas y empresas tienen que pagar para financiar al estado. En pocas palabras: sin los impuestos el estado no podría funcionar, ya que no dispondría de fondos para financiar la construcción de infraestructuras (carreteras, puertos, aeropuertos, eléctricas), prestar los servicios públicos de sanidad, educación, defensa, sistemas de protección social (desempleo, prestaciones por invalidez o accidentes laborales), etc.</w:t>
      </w:r>
    </w:p>
    <w:p w:rsidR="00070A14" w:rsidRDefault="00070A14" w:rsidP="00070A14">
      <w:pPr>
        <w:spacing w:before="100" w:beforeAutospacing="1" w:after="100" w:afterAutospacing="1" w:line="240" w:lineRule="auto"/>
        <w:rPr>
          <w:rFonts w:ascii="Times New Roman" w:eastAsia="Times New Roman" w:hAnsi="Times New Roman" w:cs="Times New Roman"/>
          <w:color w:val="000000" w:themeColor="text1"/>
          <w:sz w:val="24"/>
          <w:szCs w:val="24"/>
          <w:vertAlign w:val="superscript"/>
          <w:lang w:val="es-ES"/>
        </w:rPr>
      </w:pPr>
      <w:r w:rsidRPr="00070A14">
        <w:rPr>
          <w:rFonts w:ascii="Times New Roman" w:eastAsia="Times New Roman" w:hAnsi="Times New Roman" w:cs="Times New Roman"/>
          <w:color w:val="000000" w:themeColor="text1"/>
          <w:sz w:val="24"/>
          <w:szCs w:val="24"/>
          <w:lang w:val="es-ES"/>
        </w:rPr>
        <w:t xml:space="preserve">En ocasiones, en la base del establecimiento del impuesto se encuentran otras causas, como disuadir la compra de determinado producto (por ejemplo, tabaco) o fomentar o desalentar determinadas actividades económicas. De esta manera, se puede definir la figura tributaria como una </w:t>
      </w:r>
      <w:r w:rsidRPr="00070A14">
        <w:rPr>
          <w:rFonts w:ascii="Times New Roman" w:eastAsia="Times New Roman" w:hAnsi="Times New Roman" w:cs="Times New Roman"/>
          <w:i/>
          <w:iCs/>
          <w:color w:val="000000" w:themeColor="text1"/>
          <w:sz w:val="24"/>
          <w:szCs w:val="24"/>
          <w:lang w:val="es-ES"/>
        </w:rPr>
        <w:t>exacción pecuniaria forzosa para los que están en el hecho imponible</w:t>
      </w:r>
      <w:r w:rsidRPr="00070A14">
        <w:rPr>
          <w:rFonts w:ascii="Times New Roman" w:eastAsia="Times New Roman" w:hAnsi="Times New Roman" w:cs="Times New Roman"/>
          <w:color w:val="000000" w:themeColor="text1"/>
          <w:sz w:val="24"/>
          <w:szCs w:val="24"/>
          <w:lang w:val="es-ES"/>
        </w:rPr>
        <w:t xml:space="preserve">. La </w:t>
      </w:r>
      <w:hyperlink r:id="rId120" w:tooltip="Reglamentación" w:history="1">
        <w:r w:rsidRPr="00070A14">
          <w:rPr>
            <w:rFonts w:ascii="Times New Roman" w:eastAsia="Times New Roman" w:hAnsi="Times New Roman" w:cs="Times New Roman"/>
            <w:color w:val="000000" w:themeColor="text1"/>
            <w:sz w:val="24"/>
            <w:szCs w:val="24"/>
            <w:lang w:val="es-ES"/>
          </w:rPr>
          <w:t>reglamentación</w:t>
        </w:r>
      </w:hyperlink>
      <w:r w:rsidRPr="00070A14">
        <w:rPr>
          <w:rFonts w:ascii="Times New Roman" w:eastAsia="Times New Roman" w:hAnsi="Times New Roman" w:cs="Times New Roman"/>
          <w:color w:val="000000" w:themeColor="text1"/>
          <w:sz w:val="24"/>
          <w:szCs w:val="24"/>
          <w:lang w:val="es-ES"/>
        </w:rPr>
        <w:t xml:space="preserve"> de los impuestos se denomina </w:t>
      </w:r>
      <w:r w:rsidRPr="00070A14">
        <w:rPr>
          <w:rFonts w:ascii="Times New Roman" w:eastAsia="Times New Roman" w:hAnsi="Times New Roman" w:cs="Times New Roman"/>
          <w:bCs/>
          <w:color w:val="000000" w:themeColor="text1"/>
          <w:sz w:val="24"/>
          <w:szCs w:val="24"/>
          <w:lang w:val="es-ES"/>
        </w:rPr>
        <w:t>sistema fiscal</w:t>
      </w:r>
      <w:r w:rsidRPr="00070A14">
        <w:rPr>
          <w:rFonts w:ascii="Times New Roman" w:eastAsia="Times New Roman" w:hAnsi="Times New Roman" w:cs="Times New Roman"/>
          <w:color w:val="000000" w:themeColor="text1"/>
          <w:sz w:val="24"/>
          <w:szCs w:val="24"/>
          <w:lang w:val="es-ES"/>
        </w:rPr>
        <w:t xml:space="preserve"> o </w:t>
      </w:r>
      <w:r w:rsidRPr="00070A14">
        <w:rPr>
          <w:rFonts w:ascii="Times New Roman" w:eastAsia="Times New Roman" w:hAnsi="Times New Roman" w:cs="Times New Roman"/>
          <w:bCs/>
          <w:color w:val="000000" w:themeColor="text1"/>
          <w:sz w:val="24"/>
          <w:szCs w:val="24"/>
          <w:lang w:val="es-ES"/>
        </w:rPr>
        <w:t>fiscalidad</w:t>
      </w:r>
      <w:r w:rsidRPr="00070A14">
        <w:rPr>
          <w:rFonts w:ascii="Times New Roman" w:eastAsia="Times New Roman" w:hAnsi="Times New Roman" w:cs="Times New Roman"/>
          <w:color w:val="000000" w:themeColor="text1"/>
          <w:sz w:val="24"/>
          <w:szCs w:val="24"/>
          <w:lang w:val="es-ES"/>
        </w:rPr>
        <w:t>.</w:t>
      </w:r>
      <w:hyperlink r:id="rId121" w:anchor="cite_note-0" w:history="1">
        <w:r w:rsidRPr="00070A14">
          <w:rPr>
            <w:rFonts w:ascii="Times New Roman" w:eastAsia="Times New Roman" w:hAnsi="Times New Roman" w:cs="Times New Roman"/>
            <w:color w:val="000000" w:themeColor="text1"/>
            <w:sz w:val="24"/>
            <w:szCs w:val="24"/>
            <w:vertAlign w:val="superscript"/>
            <w:lang w:val="es-ES"/>
          </w:rPr>
          <w:t>1</w:t>
        </w:r>
      </w:hyperlink>
    </w:p>
    <w:p w:rsidR="00586972" w:rsidRPr="00586972" w:rsidRDefault="00586972" w:rsidP="00586972">
      <w:pPr>
        <w:rPr>
          <w:rFonts w:ascii="Cambria" w:eastAsia="Times New Roman" w:hAnsi="Cambria" w:cs="Times New Roman"/>
          <w:b/>
          <w:bCs/>
          <w:sz w:val="28"/>
          <w:szCs w:val="28"/>
          <w:lang w:val="es-ES"/>
        </w:rPr>
      </w:pPr>
      <w:r w:rsidRPr="00586972">
        <w:rPr>
          <w:rStyle w:val="Strong"/>
          <w:rFonts w:ascii="Times New Roman" w:hAnsi="Times New Roman" w:cs="Times New Roman"/>
          <w:sz w:val="28"/>
          <w:szCs w:val="28"/>
          <w:lang w:val="es-ES"/>
        </w:rPr>
        <w:t>Arbitrio</w:t>
      </w:r>
    </w:p>
    <w:p w:rsidR="00586972" w:rsidRPr="00586972" w:rsidRDefault="00586972" w:rsidP="00586972">
      <w:pPr>
        <w:spacing w:after="0" w:line="240" w:lineRule="auto"/>
        <w:rPr>
          <w:rFonts w:eastAsia="Times New Roman" w:cs="Times New Roman"/>
          <w:sz w:val="20"/>
          <w:szCs w:val="20"/>
          <w:lang w:val="es-ES"/>
        </w:rPr>
      </w:pPr>
      <w:r w:rsidRPr="00586972">
        <w:rPr>
          <w:rFonts w:eastAsia="Times New Roman" w:cs="Times New Roman"/>
          <w:sz w:val="20"/>
          <w:szCs w:val="20"/>
          <w:lang w:val="es-ES"/>
        </w:rPr>
        <w:t>Significa</w:t>
      </w:r>
      <w:r>
        <w:rPr>
          <w:rFonts w:eastAsia="Times New Roman" w:cs="Times New Roman"/>
          <w:sz w:val="20"/>
          <w:szCs w:val="20"/>
          <w:lang w:val="es-ES"/>
        </w:rPr>
        <w:t xml:space="preserve"> </w:t>
      </w:r>
      <w:r w:rsidRPr="00586972">
        <w:rPr>
          <w:rFonts w:eastAsia="Times New Roman" w:cs="Times New Roman"/>
          <w:sz w:val="20"/>
          <w:szCs w:val="20"/>
          <w:lang w:val="es-ES"/>
        </w:rPr>
        <w:t xml:space="preserve"> aquella contribución impuesta por los municipios a través de una ordenanza municipal aprobada con dos terceras (2/3) partes para ese fin, la cual recae sobre el derecho de llevar a cabo una actividad de construcción y/o una obra de construcción dentro de los límites territoriales del municipio.</w:t>
      </w:r>
    </w:p>
    <w:p w:rsidR="00586972" w:rsidRPr="00586972" w:rsidRDefault="00586972" w:rsidP="00586972">
      <w:pPr>
        <w:spacing w:after="0" w:line="240" w:lineRule="auto"/>
        <w:rPr>
          <w:rFonts w:eastAsia="Times New Roman" w:cs="Times New Roman"/>
          <w:sz w:val="20"/>
          <w:szCs w:val="20"/>
          <w:lang w:val="es-ES"/>
        </w:rPr>
      </w:pPr>
    </w:p>
    <w:p w:rsidR="00586972" w:rsidRPr="00586972" w:rsidRDefault="00586972" w:rsidP="00586972">
      <w:pPr>
        <w:spacing w:after="0" w:line="240" w:lineRule="auto"/>
        <w:rPr>
          <w:rFonts w:eastAsia="Times New Roman" w:cs="Times New Roman"/>
          <w:sz w:val="20"/>
          <w:szCs w:val="20"/>
          <w:lang w:val="es-ES"/>
        </w:rPr>
      </w:pPr>
      <w:r w:rsidRPr="00586972">
        <w:rPr>
          <w:rFonts w:eastAsia="Times New Roman" w:cs="Times New Roman"/>
          <w:b/>
          <w:bCs/>
          <w:sz w:val="20"/>
          <w:szCs w:val="20"/>
          <w:lang w:val="es-ES"/>
        </w:rPr>
        <w:t>LEYES, REGLAMENTOS Y ORDENANZAS APLICABLES:</w:t>
      </w:r>
    </w:p>
    <w:p w:rsidR="00586972" w:rsidRPr="00586972" w:rsidRDefault="00586972" w:rsidP="00586972">
      <w:pPr>
        <w:spacing w:after="0" w:line="240" w:lineRule="auto"/>
        <w:rPr>
          <w:rFonts w:eastAsia="Times New Roman" w:cs="Times New Roman"/>
          <w:sz w:val="20"/>
          <w:szCs w:val="20"/>
          <w:lang w:val="es-ES"/>
        </w:rPr>
      </w:pPr>
    </w:p>
    <w:p w:rsidR="00586972" w:rsidRPr="00586972" w:rsidRDefault="00586972" w:rsidP="00586972">
      <w:pPr>
        <w:spacing w:after="0" w:line="240" w:lineRule="auto"/>
        <w:rPr>
          <w:rFonts w:eastAsia="Times New Roman" w:cs="Times New Roman"/>
          <w:sz w:val="20"/>
          <w:szCs w:val="20"/>
          <w:lang w:val="es-ES"/>
        </w:rPr>
      </w:pPr>
      <w:r w:rsidRPr="00586972">
        <w:rPr>
          <w:rFonts w:eastAsia="Times New Roman" w:cs="Times New Roman"/>
          <w:sz w:val="20"/>
          <w:szCs w:val="20"/>
          <w:lang w:val="es-ES"/>
        </w:rPr>
        <w:t>Significa el acto o actividad de construir, reconstruir, alterar, ampliar, reparar, remodelar, demoler, remover, trasladar o relocalizar cualquier edificación, obra, estructura, casa o construcción de similar naturaleza fija y permanente, incluyendo piscina, pozos y estanques; Y la remoción de material tóxico y no tóxico en una propiedad pública o privada para la cual se requiera o no permiso de construcción expedido por la  Oficina de Gerencia de Permiso (</w:t>
      </w:r>
      <w:proofErr w:type="spellStart"/>
      <w:r w:rsidRPr="00586972">
        <w:rPr>
          <w:rFonts w:eastAsia="Times New Roman" w:cs="Times New Roman"/>
          <w:sz w:val="20"/>
          <w:szCs w:val="20"/>
          <w:lang w:val="es-ES"/>
        </w:rPr>
        <w:t>OGPe</w:t>
      </w:r>
      <w:proofErr w:type="spellEnd"/>
      <w:r w:rsidRPr="00586972">
        <w:rPr>
          <w:rFonts w:eastAsia="Times New Roman" w:cs="Times New Roman"/>
          <w:sz w:val="20"/>
          <w:szCs w:val="20"/>
          <w:lang w:val="es-ES"/>
        </w:rPr>
        <w:t>). (</w:t>
      </w:r>
      <w:proofErr w:type="gramStart"/>
      <w:r w:rsidRPr="00586972">
        <w:rPr>
          <w:rFonts w:eastAsia="Times New Roman" w:cs="Times New Roman"/>
          <w:sz w:val="20"/>
          <w:szCs w:val="20"/>
          <w:lang w:val="es-ES"/>
        </w:rPr>
        <w:t>anteriormente</w:t>
      </w:r>
      <w:proofErr w:type="gramEnd"/>
      <w:r w:rsidRPr="00586972">
        <w:rPr>
          <w:rFonts w:eastAsia="Times New Roman" w:cs="Times New Roman"/>
          <w:sz w:val="20"/>
          <w:szCs w:val="20"/>
          <w:lang w:val="es-ES"/>
        </w:rPr>
        <w:t xml:space="preserve"> ARPE)</w:t>
      </w:r>
    </w:p>
    <w:p w:rsidR="00586972" w:rsidRPr="00586972" w:rsidRDefault="00586972" w:rsidP="00586972">
      <w:pPr>
        <w:spacing w:after="0" w:line="240" w:lineRule="auto"/>
        <w:rPr>
          <w:rFonts w:eastAsia="Times New Roman" w:cs="Times New Roman"/>
          <w:sz w:val="20"/>
          <w:szCs w:val="20"/>
          <w:lang w:val="es-ES"/>
        </w:rPr>
      </w:pPr>
      <w:r w:rsidRPr="00586972">
        <w:rPr>
          <w:rFonts w:eastAsia="Times New Roman" w:cs="Times New Roman"/>
          <w:sz w:val="20"/>
          <w:szCs w:val="20"/>
          <w:lang w:val="es-ES"/>
        </w:rPr>
        <w:t xml:space="preserve">Significará además, la pavimentación o repavimentación, construcción o reconstrucción de estacionamientos, puentes, vías ferroviarias, calles, caminos, carreteras, aceras y encintados, dragados, rompeolas, muelles y puertos, diques, silos, hincado de poste, instalaciones de antenas para uso comercial, campos de golf, tanto en propiedad pública  como privada. Incluye también cualquier movimiento de tierra o cualquier incorporación de material </w:t>
      </w:r>
      <w:proofErr w:type="spellStart"/>
      <w:r w:rsidRPr="00586972">
        <w:rPr>
          <w:rFonts w:eastAsia="Times New Roman" w:cs="Times New Roman"/>
          <w:sz w:val="20"/>
          <w:szCs w:val="20"/>
          <w:lang w:val="es-ES"/>
        </w:rPr>
        <w:t>compactable</w:t>
      </w:r>
      <w:proofErr w:type="spellEnd"/>
      <w:r w:rsidRPr="00586972">
        <w:rPr>
          <w:rFonts w:eastAsia="Times New Roman" w:cs="Times New Roman"/>
          <w:sz w:val="20"/>
          <w:szCs w:val="20"/>
          <w:lang w:val="es-ES"/>
        </w:rPr>
        <w:t>, agregado o bituminoso que cree o permita la construcción de una superficie uniforme para el tránsito peatonal o vehicular.</w:t>
      </w:r>
    </w:p>
    <w:p w:rsidR="00586972" w:rsidRPr="00586972" w:rsidRDefault="00586972" w:rsidP="00586972">
      <w:pPr>
        <w:spacing w:after="0" w:line="240" w:lineRule="auto"/>
        <w:rPr>
          <w:rFonts w:eastAsia="Times New Roman" w:cs="Times New Roman"/>
          <w:sz w:val="20"/>
          <w:szCs w:val="20"/>
          <w:lang w:val="es-ES"/>
        </w:rPr>
      </w:pPr>
    </w:p>
    <w:p w:rsidR="00070A14" w:rsidRPr="00070A14" w:rsidRDefault="00070A14" w:rsidP="00586972">
      <w:pPr>
        <w:spacing w:before="100" w:beforeAutospacing="1" w:after="100" w:afterAutospacing="1" w:line="240" w:lineRule="auto"/>
        <w:rPr>
          <w:color w:val="000000" w:themeColor="text1"/>
          <w:sz w:val="20"/>
          <w:szCs w:val="20"/>
          <w:lang w:val="es-ES"/>
        </w:rPr>
      </w:pPr>
    </w:p>
    <w:p w:rsidR="00551F94" w:rsidRPr="00070A14" w:rsidRDefault="00551F94">
      <w:pPr>
        <w:rPr>
          <w:color w:val="000000" w:themeColor="text1"/>
          <w:sz w:val="20"/>
          <w:szCs w:val="20"/>
          <w:lang w:val="es-ES"/>
        </w:rPr>
      </w:pPr>
    </w:p>
    <w:sectPr w:rsidR="00551F94" w:rsidRPr="00070A14" w:rsidSect="00D919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EF083E"/>
    <w:multiLevelType w:val="multilevel"/>
    <w:tmpl w:val="A37EC2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521A7819"/>
    <w:multiLevelType w:val="multilevel"/>
    <w:tmpl w:val="3E909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0B6E0E"/>
    <w:multiLevelType w:val="multilevel"/>
    <w:tmpl w:val="8578E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522903"/>
    <w:multiLevelType w:val="multilevel"/>
    <w:tmpl w:val="298673D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15E29"/>
    <w:rsid w:val="00070A14"/>
    <w:rsid w:val="00215E29"/>
    <w:rsid w:val="00551F94"/>
    <w:rsid w:val="00566921"/>
    <w:rsid w:val="00586972"/>
    <w:rsid w:val="00600C24"/>
    <w:rsid w:val="00D919EE"/>
    <w:rsid w:val="00EC12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9EE"/>
  </w:style>
  <w:style w:type="paragraph" w:styleId="Heading1">
    <w:name w:val="heading 1"/>
    <w:basedOn w:val="Normal"/>
    <w:link w:val="Heading1Char"/>
    <w:uiPriority w:val="9"/>
    <w:qFormat/>
    <w:rsid w:val="00070A1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070A1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70A1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5E2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15E29"/>
    <w:rPr>
      <w:color w:val="0000FF"/>
      <w:u w:val="single"/>
    </w:rPr>
  </w:style>
  <w:style w:type="character" w:customStyle="1" w:styleId="fbconnectbuttontextsimple">
    <w:name w:val="fbconnectbutton_text_simple"/>
    <w:basedOn w:val="DefaultParagraphFont"/>
    <w:rsid w:val="00215E29"/>
  </w:style>
  <w:style w:type="paragraph" w:styleId="BalloonText">
    <w:name w:val="Balloon Text"/>
    <w:basedOn w:val="Normal"/>
    <w:link w:val="BalloonTextChar"/>
    <w:uiPriority w:val="99"/>
    <w:semiHidden/>
    <w:unhideWhenUsed/>
    <w:rsid w:val="00215E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E29"/>
    <w:rPr>
      <w:rFonts w:ascii="Tahoma" w:hAnsi="Tahoma" w:cs="Tahoma"/>
      <w:sz w:val="16"/>
      <w:szCs w:val="16"/>
    </w:rPr>
  </w:style>
  <w:style w:type="paragraph" w:customStyle="1" w:styleId="bodytext">
    <w:name w:val="bodytext"/>
    <w:basedOn w:val="Normal"/>
    <w:rsid w:val="00215E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text">
    <w:name w:val="mediumtext"/>
    <w:basedOn w:val="DefaultParagraphFont"/>
    <w:rsid w:val="00551F94"/>
  </w:style>
  <w:style w:type="paragraph" w:styleId="BodyText0">
    <w:name w:val="Body Text"/>
    <w:basedOn w:val="Normal"/>
    <w:link w:val="BodyTextChar"/>
    <w:uiPriority w:val="99"/>
    <w:semiHidden/>
    <w:unhideWhenUsed/>
    <w:rsid w:val="00551F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0"/>
    <w:uiPriority w:val="99"/>
    <w:semiHidden/>
    <w:rsid w:val="00551F94"/>
    <w:rPr>
      <w:rFonts w:ascii="Times New Roman" w:eastAsia="Times New Roman" w:hAnsi="Times New Roman" w:cs="Times New Roman"/>
      <w:sz w:val="24"/>
      <w:szCs w:val="24"/>
    </w:rPr>
  </w:style>
  <w:style w:type="character" w:styleId="Strong">
    <w:name w:val="Strong"/>
    <w:basedOn w:val="DefaultParagraphFont"/>
    <w:uiPriority w:val="22"/>
    <w:qFormat/>
    <w:rsid w:val="00551F94"/>
    <w:rPr>
      <w:b/>
      <w:bCs/>
    </w:rPr>
  </w:style>
  <w:style w:type="character" w:styleId="Emphasis">
    <w:name w:val="Emphasis"/>
    <w:basedOn w:val="DefaultParagraphFont"/>
    <w:uiPriority w:val="20"/>
    <w:qFormat/>
    <w:rsid w:val="00551F94"/>
    <w:rPr>
      <w:i/>
      <w:iCs/>
    </w:rPr>
  </w:style>
  <w:style w:type="character" w:customStyle="1" w:styleId="Heading1Char">
    <w:name w:val="Heading 1 Char"/>
    <w:basedOn w:val="DefaultParagraphFont"/>
    <w:link w:val="Heading1"/>
    <w:uiPriority w:val="9"/>
    <w:rsid w:val="00070A1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070A14"/>
    <w:rPr>
      <w:rFonts w:asciiTheme="majorHAnsi" w:eastAsiaTheme="majorEastAsia" w:hAnsiTheme="majorHAnsi" w:cstheme="majorBidi"/>
      <w:b/>
      <w:bCs/>
      <w:color w:val="4F81BD" w:themeColor="accent1"/>
      <w:sz w:val="26"/>
      <w:szCs w:val="26"/>
    </w:rPr>
  </w:style>
  <w:style w:type="character" w:customStyle="1" w:styleId="report-link">
    <w:name w:val="report-link"/>
    <w:basedOn w:val="DefaultParagraphFont"/>
    <w:rsid w:val="00070A14"/>
  </w:style>
  <w:style w:type="character" w:customStyle="1" w:styleId="user">
    <w:name w:val="user"/>
    <w:basedOn w:val="DefaultParagraphFont"/>
    <w:rsid w:val="00070A14"/>
  </w:style>
  <w:style w:type="character" w:customStyle="1" w:styleId="fn">
    <w:name w:val="fn"/>
    <w:basedOn w:val="DefaultParagraphFont"/>
    <w:rsid w:val="00070A14"/>
  </w:style>
  <w:style w:type="character" w:styleId="HTMLCode">
    <w:name w:val="HTML Code"/>
    <w:basedOn w:val="DefaultParagraphFont"/>
    <w:uiPriority w:val="99"/>
    <w:semiHidden/>
    <w:unhideWhenUsed/>
    <w:rsid w:val="00070A14"/>
    <w:rPr>
      <w:rFonts w:ascii="Courier New" w:eastAsia="Times New Roman" w:hAnsi="Courier New" w:cs="Courier New"/>
      <w:sz w:val="20"/>
      <w:szCs w:val="20"/>
    </w:rPr>
  </w:style>
  <w:style w:type="character" w:customStyle="1" w:styleId="editsection">
    <w:name w:val="editsection"/>
    <w:basedOn w:val="DefaultParagraphFont"/>
    <w:rsid w:val="00070A14"/>
  </w:style>
  <w:style w:type="character" w:customStyle="1" w:styleId="mw-headline">
    <w:name w:val="mw-headline"/>
    <w:basedOn w:val="DefaultParagraphFont"/>
    <w:rsid w:val="00070A14"/>
  </w:style>
  <w:style w:type="character" w:customStyle="1" w:styleId="Heading3Char">
    <w:name w:val="Heading 3 Char"/>
    <w:basedOn w:val="DefaultParagraphFont"/>
    <w:link w:val="Heading3"/>
    <w:uiPriority w:val="9"/>
    <w:semiHidden/>
    <w:rsid w:val="00070A14"/>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44007118">
      <w:bodyDiv w:val="1"/>
      <w:marLeft w:val="0"/>
      <w:marRight w:val="0"/>
      <w:marTop w:val="0"/>
      <w:marBottom w:val="0"/>
      <w:divBdr>
        <w:top w:val="none" w:sz="0" w:space="0" w:color="auto"/>
        <w:left w:val="none" w:sz="0" w:space="0" w:color="auto"/>
        <w:bottom w:val="none" w:sz="0" w:space="0" w:color="auto"/>
        <w:right w:val="none" w:sz="0" w:space="0" w:color="auto"/>
      </w:divBdr>
      <w:divsChild>
        <w:div w:id="505025175">
          <w:marLeft w:val="0"/>
          <w:marRight w:val="0"/>
          <w:marTop w:val="0"/>
          <w:marBottom w:val="0"/>
          <w:divBdr>
            <w:top w:val="none" w:sz="0" w:space="0" w:color="auto"/>
            <w:left w:val="none" w:sz="0" w:space="0" w:color="auto"/>
            <w:bottom w:val="none" w:sz="0" w:space="0" w:color="auto"/>
            <w:right w:val="none" w:sz="0" w:space="0" w:color="auto"/>
          </w:divBdr>
        </w:div>
        <w:div w:id="791898513">
          <w:marLeft w:val="0"/>
          <w:marRight w:val="0"/>
          <w:marTop w:val="0"/>
          <w:marBottom w:val="0"/>
          <w:divBdr>
            <w:top w:val="none" w:sz="0" w:space="0" w:color="auto"/>
            <w:left w:val="none" w:sz="0" w:space="0" w:color="auto"/>
            <w:bottom w:val="none" w:sz="0" w:space="0" w:color="auto"/>
            <w:right w:val="none" w:sz="0" w:space="0" w:color="auto"/>
          </w:divBdr>
        </w:div>
        <w:div w:id="178198312">
          <w:marLeft w:val="0"/>
          <w:marRight w:val="0"/>
          <w:marTop w:val="0"/>
          <w:marBottom w:val="0"/>
          <w:divBdr>
            <w:top w:val="none" w:sz="0" w:space="0" w:color="auto"/>
            <w:left w:val="none" w:sz="0" w:space="0" w:color="auto"/>
            <w:bottom w:val="none" w:sz="0" w:space="0" w:color="auto"/>
            <w:right w:val="none" w:sz="0" w:space="0" w:color="auto"/>
          </w:divBdr>
        </w:div>
        <w:div w:id="1716126377">
          <w:marLeft w:val="0"/>
          <w:marRight w:val="0"/>
          <w:marTop w:val="0"/>
          <w:marBottom w:val="0"/>
          <w:divBdr>
            <w:top w:val="none" w:sz="0" w:space="0" w:color="auto"/>
            <w:left w:val="none" w:sz="0" w:space="0" w:color="auto"/>
            <w:bottom w:val="none" w:sz="0" w:space="0" w:color="auto"/>
            <w:right w:val="none" w:sz="0" w:space="0" w:color="auto"/>
          </w:divBdr>
        </w:div>
        <w:div w:id="133260569">
          <w:marLeft w:val="0"/>
          <w:marRight w:val="0"/>
          <w:marTop w:val="0"/>
          <w:marBottom w:val="0"/>
          <w:divBdr>
            <w:top w:val="none" w:sz="0" w:space="0" w:color="auto"/>
            <w:left w:val="none" w:sz="0" w:space="0" w:color="auto"/>
            <w:bottom w:val="none" w:sz="0" w:space="0" w:color="auto"/>
            <w:right w:val="none" w:sz="0" w:space="0" w:color="auto"/>
          </w:divBdr>
        </w:div>
        <w:div w:id="179005749">
          <w:marLeft w:val="0"/>
          <w:marRight w:val="0"/>
          <w:marTop w:val="0"/>
          <w:marBottom w:val="0"/>
          <w:divBdr>
            <w:top w:val="none" w:sz="0" w:space="0" w:color="auto"/>
            <w:left w:val="none" w:sz="0" w:space="0" w:color="auto"/>
            <w:bottom w:val="none" w:sz="0" w:space="0" w:color="auto"/>
            <w:right w:val="none" w:sz="0" w:space="0" w:color="auto"/>
          </w:divBdr>
        </w:div>
        <w:div w:id="1202402347">
          <w:marLeft w:val="0"/>
          <w:marRight w:val="0"/>
          <w:marTop w:val="0"/>
          <w:marBottom w:val="0"/>
          <w:divBdr>
            <w:top w:val="none" w:sz="0" w:space="0" w:color="auto"/>
            <w:left w:val="none" w:sz="0" w:space="0" w:color="auto"/>
            <w:bottom w:val="none" w:sz="0" w:space="0" w:color="auto"/>
            <w:right w:val="none" w:sz="0" w:space="0" w:color="auto"/>
          </w:divBdr>
        </w:div>
        <w:div w:id="1860199564">
          <w:marLeft w:val="0"/>
          <w:marRight w:val="0"/>
          <w:marTop w:val="0"/>
          <w:marBottom w:val="0"/>
          <w:divBdr>
            <w:top w:val="none" w:sz="0" w:space="0" w:color="auto"/>
            <w:left w:val="none" w:sz="0" w:space="0" w:color="auto"/>
            <w:bottom w:val="none" w:sz="0" w:space="0" w:color="auto"/>
            <w:right w:val="none" w:sz="0" w:space="0" w:color="auto"/>
          </w:divBdr>
        </w:div>
        <w:div w:id="1999382109">
          <w:marLeft w:val="0"/>
          <w:marRight w:val="0"/>
          <w:marTop w:val="0"/>
          <w:marBottom w:val="0"/>
          <w:divBdr>
            <w:top w:val="none" w:sz="0" w:space="0" w:color="auto"/>
            <w:left w:val="none" w:sz="0" w:space="0" w:color="auto"/>
            <w:bottom w:val="none" w:sz="0" w:space="0" w:color="auto"/>
            <w:right w:val="none" w:sz="0" w:space="0" w:color="auto"/>
          </w:divBdr>
        </w:div>
        <w:div w:id="1344167199">
          <w:marLeft w:val="0"/>
          <w:marRight w:val="0"/>
          <w:marTop w:val="0"/>
          <w:marBottom w:val="0"/>
          <w:divBdr>
            <w:top w:val="none" w:sz="0" w:space="0" w:color="auto"/>
            <w:left w:val="none" w:sz="0" w:space="0" w:color="auto"/>
            <w:bottom w:val="none" w:sz="0" w:space="0" w:color="auto"/>
            <w:right w:val="none" w:sz="0" w:space="0" w:color="auto"/>
          </w:divBdr>
        </w:div>
        <w:div w:id="477579979">
          <w:marLeft w:val="0"/>
          <w:marRight w:val="0"/>
          <w:marTop w:val="0"/>
          <w:marBottom w:val="0"/>
          <w:divBdr>
            <w:top w:val="none" w:sz="0" w:space="0" w:color="auto"/>
            <w:left w:val="none" w:sz="0" w:space="0" w:color="auto"/>
            <w:bottom w:val="none" w:sz="0" w:space="0" w:color="auto"/>
            <w:right w:val="none" w:sz="0" w:space="0" w:color="auto"/>
          </w:divBdr>
        </w:div>
        <w:div w:id="1494419460">
          <w:marLeft w:val="0"/>
          <w:marRight w:val="0"/>
          <w:marTop w:val="0"/>
          <w:marBottom w:val="0"/>
          <w:divBdr>
            <w:top w:val="none" w:sz="0" w:space="0" w:color="auto"/>
            <w:left w:val="none" w:sz="0" w:space="0" w:color="auto"/>
            <w:bottom w:val="none" w:sz="0" w:space="0" w:color="auto"/>
            <w:right w:val="none" w:sz="0" w:space="0" w:color="auto"/>
          </w:divBdr>
        </w:div>
        <w:div w:id="16010650">
          <w:marLeft w:val="0"/>
          <w:marRight w:val="0"/>
          <w:marTop w:val="0"/>
          <w:marBottom w:val="0"/>
          <w:divBdr>
            <w:top w:val="none" w:sz="0" w:space="0" w:color="auto"/>
            <w:left w:val="none" w:sz="0" w:space="0" w:color="auto"/>
            <w:bottom w:val="none" w:sz="0" w:space="0" w:color="auto"/>
            <w:right w:val="none" w:sz="0" w:space="0" w:color="auto"/>
          </w:divBdr>
        </w:div>
        <w:div w:id="450368845">
          <w:marLeft w:val="0"/>
          <w:marRight w:val="0"/>
          <w:marTop w:val="0"/>
          <w:marBottom w:val="0"/>
          <w:divBdr>
            <w:top w:val="none" w:sz="0" w:space="0" w:color="auto"/>
            <w:left w:val="none" w:sz="0" w:space="0" w:color="auto"/>
            <w:bottom w:val="none" w:sz="0" w:space="0" w:color="auto"/>
            <w:right w:val="none" w:sz="0" w:space="0" w:color="auto"/>
          </w:divBdr>
        </w:div>
        <w:div w:id="1225679755">
          <w:marLeft w:val="0"/>
          <w:marRight w:val="0"/>
          <w:marTop w:val="0"/>
          <w:marBottom w:val="0"/>
          <w:divBdr>
            <w:top w:val="none" w:sz="0" w:space="0" w:color="auto"/>
            <w:left w:val="none" w:sz="0" w:space="0" w:color="auto"/>
            <w:bottom w:val="none" w:sz="0" w:space="0" w:color="auto"/>
            <w:right w:val="none" w:sz="0" w:space="0" w:color="auto"/>
          </w:divBdr>
        </w:div>
        <w:div w:id="1934433360">
          <w:marLeft w:val="0"/>
          <w:marRight w:val="0"/>
          <w:marTop w:val="0"/>
          <w:marBottom w:val="0"/>
          <w:divBdr>
            <w:top w:val="none" w:sz="0" w:space="0" w:color="auto"/>
            <w:left w:val="none" w:sz="0" w:space="0" w:color="auto"/>
            <w:bottom w:val="none" w:sz="0" w:space="0" w:color="auto"/>
            <w:right w:val="none" w:sz="0" w:space="0" w:color="auto"/>
          </w:divBdr>
        </w:div>
        <w:div w:id="1024088284">
          <w:marLeft w:val="0"/>
          <w:marRight w:val="0"/>
          <w:marTop w:val="0"/>
          <w:marBottom w:val="0"/>
          <w:divBdr>
            <w:top w:val="none" w:sz="0" w:space="0" w:color="auto"/>
            <w:left w:val="none" w:sz="0" w:space="0" w:color="auto"/>
            <w:bottom w:val="none" w:sz="0" w:space="0" w:color="auto"/>
            <w:right w:val="none" w:sz="0" w:space="0" w:color="auto"/>
          </w:divBdr>
        </w:div>
      </w:divsChild>
    </w:div>
    <w:div w:id="387537214">
      <w:bodyDiv w:val="1"/>
      <w:marLeft w:val="0"/>
      <w:marRight w:val="0"/>
      <w:marTop w:val="0"/>
      <w:marBottom w:val="0"/>
      <w:divBdr>
        <w:top w:val="none" w:sz="0" w:space="0" w:color="auto"/>
        <w:left w:val="none" w:sz="0" w:space="0" w:color="auto"/>
        <w:bottom w:val="none" w:sz="0" w:space="0" w:color="auto"/>
        <w:right w:val="none" w:sz="0" w:space="0" w:color="auto"/>
      </w:divBdr>
      <w:divsChild>
        <w:div w:id="598560450">
          <w:marLeft w:val="0"/>
          <w:marRight w:val="0"/>
          <w:marTop w:val="0"/>
          <w:marBottom w:val="0"/>
          <w:divBdr>
            <w:top w:val="none" w:sz="0" w:space="0" w:color="auto"/>
            <w:left w:val="none" w:sz="0" w:space="0" w:color="auto"/>
            <w:bottom w:val="none" w:sz="0" w:space="0" w:color="auto"/>
            <w:right w:val="none" w:sz="0" w:space="0" w:color="auto"/>
          </w:divBdr>
          <w:divsChild>
            <w:div w:id="1142649707">
              <w:marLeft w:val="0"/>
              <w:marRight w:val="0"/>
              <w:marTop w:val="0"/>
              <w:marBottom w:val="0"/>
              <w:divBdr>
                <w:top w:val="none" w:sz="0" w:space="0" w:color="auto"/>
                <w:left w:val="none" w:sz="0" w:space="0" w:color="auto"/>
                <w:bottom w:val="none" w:sz="0" w:space="0" w:color="auto"/>
                <w:right w:val="none" w:sz="0" w:space="0" w:color="auto"/>
              </w:divBdr>
            </w:div>
            <w:div w:id="179139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998810">
      <w:bodyDiv w:val="1"/>
      <w:marLeft w:val="0"/>
      <w:marRight w:val="0"/>
      <w:marTop w:val="0"/>
      <w:marBottom w:val="0"/>
      <w:divBdr>
        <w:top w:val="none" w:sz="0" w:space="0" w:color="auto"/>
        <w:left w:val="none" w:sz="0" w:space="0" w:color="auto"/>
        <w:bottom w:val="none" w:sz="0" w:space="0" w:color="auto"/>
        <w:right w:val="none" w:sz="0" w:space="0" w:color="auto"/>
      </w:divBdr>
      <w:divsChild>
        <w:div w:id="775978307">
          <w:marLeft w:val="0"/>
          <w:marRight w:val="0"/>
          <w:marTop w:val="0"/>
          <w:marBottom w:val="0"/>
          <w:divBdr>
            <w:top w:val="none" w:sz="0" w:space="0" w:color="auto"/>
            <w:left w:val="none" w:sz="0" w:space="0" w:color="auto"/>
            <w:bottom w:val="none" w:sz="0" w:space="0" w:color="auto"/>
            <w:right w:val="none" w:sz="0" w:space="0" w:color="auto"/>
          </w:divBdr>
          <w:divsChild>
            <w:div w:id="1268003058">
              <w:marLeft w:val="0"/>
              <w:marRight w:val="0"/>
              <w:marTop w:val="0"/>
              <w:marBottom w:val="0"/>
              <w:divBdr>
                <w:top w:val="none" w:sz="0" w:space="0" w:color="auto"/>
                <w:left w:val="none" w:sz="0" w:space="0" w:color="auto"/>
                <w:bottom w:val="none" w:sz="0" w:space="0" w:color="auto"/>
                <w:right w:val="none" w:sz="0" w:space="0" w:color="auto"/>
              </w:divBdr>
            </w:div>
            <w:div w:id="154528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79255">
      <w:bodyDiv w:val="1"/>
      <w:marLeft w:val="0"/>
      <w:marRight w:val="0"/>
      <w:marTop w:val="0"/>
      <w:marBottom w:val="0"/>
      <w:divBdr>
        <w:top w:val="none" w:sz="0" w:space="0" w:color="auto"/>
        <w:left w:val="none" w:sz="0" w:space="0" w:color="auto"/>
        <w:bottom w:val="none" w:sz="0" w:space="0" w:color="auto"/>
        <w:right w:val="none" w:sz="0" w:space="0" w:color="auto"/>
      </w:divBdr>
      <w:divsChild>
        <w:div w:id="1557662478">
          <w:marLeft w:val="0"/>
          <w:marRight w:val="0"/>
          <w:marTop w:val="0"/>
          <w:marBottom w:val="0"/>
          <w:divBdr>
            <w:top w:val="none" w:sz="0" w:space="0" w:color="auto"/>
            <w:left w:val="none" w:sz="0" w:space="0" w:color="auto"/>
            <w:bottom w:val="none" w:sz="0" w:space="0" w:color="auto"/>
            <w:right w:val="none" w:sz="0" w:space="0" w:color="auto"/>
          </w:divBdr>
          <w:divsChild>
            <w:div w:id="772283046">
              <w:marLeft w:val="0"/>
              <w:marRight w:val="0"/>
              <w:marTop w:val="0"/>
              <w:marBottom w:val="0"/>
              <w:divBdr>
                <w:top w:val="none" w:sz="0" w:space="0" w:color="auto"/>
                <w:left w:val="none" w:sz="0" w:space="0" w:color="auto"/>
                <w:bottom w:val="none" w:sz="0" w:space="0" w:color="auto"/>
                <w:right w:val="none" w:sz="0" w:space="0" w:color="auto"/>
              </w:divBdr>
            </w:div>
            <w:div w:id="867068598">
              <w:marLeft w:val="0"/>
              <w:marRight w:val="0"/>
              <w:marTop w:val="0"/>
              <w:marBottom w:val="0"/>
              <w:divBdr>
                <w:top w:val="none" w:sz="0" w:space="0" w:color="auto"/>
                <w:left w:val="none" w:sz="0" w:space="0" w:color="auto"/>
                <w:bottom w:val="none" w:sz="0" w:space="0" w:color="auto"/>
                <w:right w:val="none" w:sz="0" w:space="0" w:color="auto"/>
              </w:divBdr>
              <w:divsChild>
                <w:div w:id="1961691852">
                  <w:marLeft w:val="0"/>
                  <w:marRight w:val="0"/>
                  <w:marTop w:val="0"/>
                  <w:marBottom w:val="0"/>
                  <w:divBdr>
                    <w:top w:val="none" w:sz="0" w:space="0" w:color="auto"/>
                    <w:left w:val="none" w:sz="0" w:space="0" w:color="auto"/>
                    <w:bottom w:val="none" w:sz="0" w:space="0" w:color="auto"/>
                    <w:right w:val="none" w:sz="0" w:space="0" w:color="auto"/>
                  </w:divBdr>
                  <w:divsChild>
                    <w:div w:id="327907323">
                      <w:marLeft w:val="0"/>
                      <w:marRight w:val="0"/>
                      <w:marTop w:val="0"/>
                      <w:marBottom w:val="0"/>
                      <w:divBdr>
                        <w:top w:val="none" w:sz="0" w:space="0" w:color="auto"/>
                        <w:left w:val="none" w:sz="0" w:space="0" w:color="auto"/>
                        <w:bottom w:val="none" w:sz="0" w:space="0" w:color="auto"/>
                        <w:right w:val="none" w:sz="0" w:space="0" w:color="auto"/>
                      </w:divBdr>
                      <w:divsChild>
                        <w:div w:id="1120221078">
                          <w:marLeft w:val="0"/>
                          <w:marRight w:val="0"/>
                          <w:marTop w:val="0"/>
                          <w:marBottom w:val="0"/>
                          <w:divBdr>
                            <w:top w:val="none" w:sz="0" w:space="0" w:color="auto"/>
                            <w:left w:val="none" w:sz="0" w:space="0" w:color="auto"/>
                            <w:bottom w:val="none" w:sz="0" w:space="0" w:color="auto"/>
                            <w:right w:val="none" w:sz="0" w:space="0" w:color="auto"/>
                          </w:divBdr>
                          <w:divsChild>
                            <w:div w:id="162438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9434974">
      <w:bodyDiv w:val="1"/>
      <w:marLeft w:val="0"/>
      <w:marRight w:val="0"/>
      <w:marTop w:val="0"/>
      <w:marBottom w:val="0"/>
      <w:divBdr>
        <w:top w:val="none" w:sz="0" w:space="0" w:color="auto"/>
        <w:left w:val="none" w:sz="0" w:space="0" w:color="auto"/>
        <w:bottom w:val="none" w:sz="0" w:space="0" w:color="auto"/>
        <w:right w:val="none" w:sz="0" w:space="0" w:color="auto"/>
      </w:divBdr>
      <w:divsChild>
        <w:div w:id="1236010819">
          <w:marLeft w:val="0"/>
          <w:marRight w:val="0"/>
          <w:marTop w:val="0"/>
          <w:marBottom w:val="0"/>
          <w:divBdr>
            <w:top w:val="none" w:sz="0" w:space="0" w:color="auto"/>
            <w:left w:val="none" w:sz="0" w:space="0" w:color="auto"/>
            <w:bottom w:val="none" w:sz="0" w:space="0" w:color="auto"/>
            <w:right w:val="none" w:sz="0" w:space="0" w:color="auto"/>
          </w:divBdr>
          <w:divsChild>
            <w:div w:id="1651398955">
              <w:marLeft w:val="0"/>
              <w:marRight w:val="0"/>
              <w:marTop w:val="0"/>
              <w:marBottom w:val="0"/>
              <w:divBdr>
                <w:top w:val="none" w:sz="0" w:space="0" w:color="auto"/>
                <w:left w:val="none" w:sz="0" w:space="0" w:color="auto"/>
                <w:bottom w:val="none" w:sz="0" w:space="0" w:color="auto"/>
                <w:right w:val="none" w:sz="0" w:space="0" w:color="auto"/>
              </w:divBdr>
            </w:div>
            <w:div w:id="1135367072">
              <w:marLeft w:val="0"/>
              <w:marRight w:val="0"/>
              <w:marTop w:val="0"/>
              <w:marBottom w:val="0"/>
              <w:divBdr>
                <w:top w:val="none" w:sz="0" w:space="0" w:color="auto"/>
                <w:left w:val="none" w:sz="0" w:space="0" w:color="auto"/>
                <w:bottom w:val="none" w:sz="0" w:space="0" w:color="auto"/>
                <w:right w:val="none" w:sz="0" w:space="0" w:color="auto"/>
              </w:divBdr>
              <w:divsChild>
                <w:div w:id="2033678668">
                  <w:marLeft w:val="480"/>
                  <w:marRight w:val="0"/>
                  <w:marTop w:val="0"/>
                  <w:marBottom w:val="0"/>
                  <w:divBdr>
                    <w:top w:val="none" w:sz="0" w:space="0" w:color="auto"/>
                    <w:left w:val="none" w:sz="0" w:space="0" w:color="auto"/>
                    <w:bottom w:val="none" w:sz="0" w:space="0" w:color="auto"/>
                    <w:right w:val="none" w:sz="0" w:space="0" w:color="auto"/>
                  </w:divBdr>
                </w:div>
                <w:div w:id="444737917">
                  <w:marLeft w:val="0"/>
                  <w:marRight w:val="0"/>
                  <w:marTop w:val="0"/>
                  <w:marBottom w:val="0"/>
                  <w:divBdr>
                    <w:top w:val="none" w:sz="0" w:space="0" w:color="auto"/>
                    <w:left w:val="none" w:sz="0" w:space="0" w:color="auto"/>
                    <w:bottom w:val="none" w:sz="0" w:space="0" w:color="auto"/>
                    <w:right w:val="none" w:sz="0" w:space="0" w:color="auto"/>
                  </w:divBdr>
                  <w:divsChild>
                    <w:div w:id="1952397376">
                      <w:marLeft w:val="0"/>
                      <w:marRight w:val="0"/>
                      <w:marTop w:val="0"/>
                      <w:marBottom w:val="0"/>
                      <w:divBdr>
                        <w:top w:val="none" w:sz="0" w:space="0" w:color="auto"/>
                        <w:left w:val="none" w:sz="0" w:space="0" w:color="auto"/>
                        <w:bottom w:val="none" w:sz="0" w:space="0" w:color="auto"/>
                        <w:right w:val="none" w:sz="0" w:space="0" w:color="auto"/>
                      </w:divBdr>
                      <w:divsChild>
                        <w:div w:id="449249450">
                          <w:marLeft w:val="0"/>
                          <w:marRight w:val="0"/>
                          <w:marTop w:val="0"/>
                          <w:marBottom w:val="0"/>
                          <w:divBdr>
                            <w:top w:val="none" w:sz="0" w:space="0" w:color="auto"/>
                            <w:left w:val="none" w:sz="0" w:space="0" w:color="auto"/>
                            <w:bottom w:val="none" w:sz="0" w:space="0" w:color="auto"/>
                            <w:right w:val="none" w:sz="0" w:space="0" w:color="auto"/>
                          </w:divBdr>
                          <w:divsChild>
                            <w:div w:id="9386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674165">
      <w:bodyDiv w:val="1"/>
      <w:marLeft w:val="0"/>
      <w:marRight w:val="0"/>
      <w:marTop w:val="0"/>
      <w:marBottom w:val="0"/>
      <w:divBdr>
        <w:top w:val="none" w:sz="0" w:space="0" w:color="auto"/>
        <w:left w:val="none" w:sz="0" w:space="0" w:color="auto"/>
        <w:bottom w:val="none" w:sz="0" w:space="0" w:color="auto"/>
        <w:right w:val="none" w:sz="0" w:space="0" w:color="auto"/>
      </w:divBdr>
      <w:divsChild>
        <w:div w:id="1124814905">
          <w:marLeft w:val="0"/>
          <w:marRight w:val="0"/>
          <w:marTop w:val="0"/>
          <w:marBottom w:val="0"/>
          <w:divBdr>
            <w:top w:val="none" w:sz="0" w:space="0" w:color="auto"/>
            <w:left w:val="none" w:sz="0" w:space="0" w:color="auto"/>
            <w:bottom w:val="none" w:sz="0" w:space="0" w:color="auto"/>
            <w:right w:val="none" w:sz="0" w:space="0" w:color="auto"/>
          </w:divBdr>
          <w:divsChild>
            <w:div w:id="159934373">
              <w:marLeft w:val="0"/>
              <w:marRight w:val="0"/>
              <w:marTop w:val="0"/>
              <w:marBottom w:val="0"/>
              <w:divBdr>
                <w:top w:val="none" w:sz="0" w:space="0" w:color="auto"/>
                <w:left w:val="none" w:sz="0" w:space="0" w:color="auto"/>
                <w:bottom w:val="none" w:sz="0" w:space="0" w:color="auto"/>
                <w:right w:val="none" w:sz="0" w:space="0" w:color="auto"/>
              </w:divBdr>
            </w:div>
            <w:div w:id="1318655443">
              <w:marLeft w:val="0"/>
              <w:marRight w:val="0"/>
              <w:marTop w:val="0"/>
              <w:marBottom w:val="0"/>
              <w:divBdr>
                <w:top w:val="none" w:sz="0" w:space="0" w:color="auto"/>
                <w:left w:val="none" w:sz="0" w:space="0" w:color="auto"/>
                <w:bottom w:val="none" w:sz="0" w:space="0" w:color="auto"/>
                <w:right w:val="none" w:sz="0" w:space="0" w:color="auto"/>
              </w:divBdr>
              <w:divsChild>
                <w:div w:id="96484467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444158">
      <w:bodyDiv w:val="1"/>
      <w:marLeft w:val="0"/>
      <w:marRight w:val="0"/>
      <w:marTop w:val="0"/>
      <w:marBottom w:val="0"/>
      <w:divBdr>
        <w:top w:val="none" w:sz="0" w:space="0" w:color="auto"/>
        <w:left w:val="none" w:sz="0" w:space="0" w:color="auto"/>
        <w:bottom w:val="none" w:sz="0" w:space="0" w:color="auto"/>
        <w:right w:val="none" w:sz="0" w:space="0" w:color="auto"/>
      </w:divBdr>
    </w:div>
    <w:div w:id="1089305468">
      <w:bodyDiv w:val="1"/>
      <w:marLeft w:val="0"/>
      <w:marRight w:val="0"/>
      <w:marTop w:val="0"/>
      <w:marBottom w:val="0"/>
      <w:divBdr>
        <w:top w:val="none" w:sz="0" w:space="0" w:color="auto"/>
        <w:left w:val="none" w:sz="0" w:space="0" w:color="auto"/>
        <w:bottom w:val="none" w:sz="0" w:space="0" w:color="auto"/>
        <w:right w:val="none" w:sz="0" w:space="0" w:color="auto"/>
      </w:divBdr>
    </w:div>
    <w:div w:id="1279067185">
      <w:bodyDiv w:val="1"/>
      <w:marLeft w:val="0"/>
      <w:marRight w:val="0"/>
      <w:marTop w:val="0"/>
      <w:marBottom w:val="0"/>
      <w:divBdr>
        <w:top w:val="none" w:sz="0" w:space="0" w:color="auto"/>
        <w:left w:val="none" w:sz="0" w:space="0" w:color="auto"/>
        <w:bottom w:val="none" w:sz="0" w:space="0" w:color="auto"/>
        <w:right w:val="none" w:sz="0" w:space="0" w:color="auto"/>
      </w:divBdr>
      <w:divsChild>
        <w:div w:id="1608807087">
          <w:marLeft w:val="0"/>
          <w:marRight w:val="0"/>
          <w:marTop w:val="0"/>
          <w:marBottom w:val="0"/>
          <w:divBdr>
            <w:top w:val="none" w:sz="0" w:space="0" w:color="auto"/>
            <w:left w:val="none" w:sz="0" w:space="0" w:color="auto"/>
            <w:bottom w:val="none" w:sz="0" w:space="0" w:color="auto"/>
            <w:right w:val="none" w:sz="0" w:space="0" w:color="auto"/>
          </w:divBdr>
          <w:divsChild>
            <w:div w:id="158204173">
              <w:marLeft w:val="0"/>
              <w:marRight w:val="0"/>
              <w:marTop w:val="0"/>
              <w:marBottom w:val="0"/>
              <w:divBdr>
                <w:top w:val="none" w:sz="0" w:space="0" w:color="auto"/>
                <w:left w:val="none" w:sz="0" w:space="0" w:color="auto"/>
                <w:bottom w:val="none" w:sz="0" w:space="0" w:color="auto"/>
                <w:right w:val="none" w:sz="0" w:space="0" w:color="auto"/>
              </w:divBdr>
              <w:divsChild>
                <w:div w:id="472715472">
                  <w:marLeft w:val="0"/>
                  <w:marRight w:val="0"/>
                  <w:marTop w:val="0"/>
                  <w:marBottom w:val="0"/>
                  <w:divBdr>
                    <w:top w:val="none" w:sz="0" w:space="0" w:color="auto"/>
                    <w:left w:val="none" w:sz="0" w:space="0" w:color="auto"/>
                    <w:bottom w:val="none" w:sz="0" w:space="0" w:color="auto"/>
                    <w:right w:val="none" w:sz="0" w:space="0" w:color="auto"/>
                  </w:divBdr>
                </w:div>
                <w:div w:id="2035030027">
                  <w:marLeft w:val="0"/>
                  <w:marRight w:val="0"/>
                  <w:marTop w:val="0"/>
                  <w:marBottom w:val="0"/>
                  <w:divBdr>
                    <w:top w:val="none" w:sz="0" w:space="0" w:color="auto"/>
                    <w:left w:val="none" w:sz="0" w:space="0" w:color="auto"/>
                    <w:bottom w:val="none" w:sz="0" w:space="0" w:color="auto"/>
                    <w:right w:val="none" w:sz="0" w:space="0" w:color="auto"/>
                  </w:divBdr>
                </w:div>
                <w:div w:id="412707087">
                  <w:marLeft w:val="0"/>
                  <w:marRight w:val="0"/>
                  <w:marTop w:val="0"/>
                  <w:marBottom w:val="0"/>
                  <w:divBdr>
                    <w:top w:val="none" w:sz="0" w:space="0" w:color="auto"/>
                    <w:left w:val="none" w:sz="0" w:space="0" w:color="auto"/>
                    <w:bottom w:val="none" w:sz="0" w:space="0" w:color="auto"/>
                    <w:right w:val="none" w:sz="0" w:space="0" w:color="auto"/>
                  </w:divBdr>
                  <w:divsChild>
                    <w:div w:id="207631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714417">
      <w:bodyDiv w:val="1"/>
      <w:marLeft w:val="0"/>
      <w:marRight w:val="0"/>
      <w:marTop w:val="0"/>
      <w:marBottom w:val="0"/>
      <w:divBdr>
        <w:top w:val="none" w:sz="0" w:space="0" w:color="auto"/>
        <w:left w:val="none" w:sz="0" w:space="0" w:color="auto"/>
        <w:bottom w:val="none" w:sz="0" w:space="0" w:color="auto"/>
        <w:right w:val="none" w:sz="0" w:space="0" w:color="auto"/>
      </w:divBdr>
      <w:divsChild>
        <w:div w:id="559826180">
          <w:marLeft w:val="0"/>
          <w:marRight w:val="0"/>
          <w:marTop w:val="0"/>
          <w:marBottom w:val="0"/>
          <w:divBdr>
            <w:top w:val="none" w:sz="0" w:space="0" w:color="auto"/>
            <w:left w:val="none" w:sz="0" w:space="0" w:color="auto"/>
            <w:bottom w:val="none" w:sz="0" w:space="0" w:color="auto"/>
            <w:right w:val="none" w:sz="0" w:space="0" w:color="auto"/>
          </w:divBdr>
          <w:divsChild>
            <w:div w:id="1212885326">
              <w:marLeft w:val="0"/>
              <w:marRight w:val="0"/>
              <w:marTop w:val="0"/>
              <w:marBottom w:val="0"/>
              <w:divBdr>
                <w:top w:val="none" w:sz="0" w:space="0" w:color="auto"/>
                <w:left w:val="none" w:sz="0" w:space="0" w:color="auto"/>
                <w:bottom w:val="none" w:sz="0" w:space="0" w:color="auto"/>
                <w:right w:val="none" w:sz="0" w:space="0" w:color="auto"/>
              </w:divBdr>
            </w:div>
            <w:div w:id="1761754761">
              <w:marLeft w:val="0"/>
              <w:marRight w:val="0"/>
              <w:marTop w:val="0"/>
              <w:marBottom w:val="0"/>
              <w:divBdr>
                <w:top w:val="none" w:sz="0" w:space="0" w:color="auto"/>
                <w:left w:val="none" w:sz="0" w:space="0" w:color="auto"/>
                <w:bottom w:val="none" w:sz="0" w:space="0" w:color="auto"/>
                <w:right w:val="none" w:sz="0" w:space="0" w:color="auto"/>
              </w:divBdr>
              <w:divsChild>
                <w:div w:id="739639468">
                  <w:marLeft w:val="0"/>
                  <w:marRight w:val="0"/>
                  <w:marTop w:val="0"/>
                  <w:marBottom w:val="0"/>
                  <w:divBdr>
                    <w:top w:val="none" w:sz="0" w:space="0" w:color="auto"/>
                    <w:left w:val="none" w:sz="0" w:space="0" w:color="auto"/>
                    <w:bottom w:val="none" w:sz="0" w:space="0" w:color="auto"/>
                    <w:right w:val="none" w:sz="0" w:space="0" w:color="auto"/>
                  </w:divBdr>
                </w:div>
                <w:div w:id="712730480">
                  <w:marLeft w:val="0"/>
                  <w:marRight w:val="0"/>
                  <w:marTop w:val="0"/>
                  <w:marBottom w:val="0"/>
                  <w:divBdr>
                    <w:top w:val="none" w:sz="0" w:space="0" w:color="auto"/>
                    <w:left w:val="none" w:sz="0" w:space="0" w:color="auto"/>
                    <w:bottom w:val="none" w:sz="0" w:space="0" w:color="auto"/>
                    <w:right w:val="none" w:sz="0" w:space="0" w:color="auto"/>
                  </w:divBdr>
                  <w:divsChild>
                    <w:div w:id="1426070484">
                      <w:marLeft w:val="0"/>
                      <w:marRight w:val="0"/>
                      <w:marTop w:val="0"/>
                      <w:marBottom w:val="0"/>
                      <w:divBdr>
                        <w:top w:val="none" w:sz="0" w:space="0" w:color="auto"/>
                        <w:left w:val="none" w:sz="0" w:space="0" w:color="auto"/>
                        <w:bottom w:val="none" w:sz="0" w:space="0" w:color="auto"/>
                        <w:right w:val="none" w:sz="0" w:space="0" w:color="auto"/>
                      </w:divBdr>
                      <w:divsChild>
                        <w:div w:id="1457676717">
                          <w:marLeft w:val="0"/>
                          <w:marRight w:val="0"/>
                          <w:marTop w:val="0"/>
                          <w:marBottom w:val="0"/>
                          <w:divBdr>
                            <w:top w:val="none" w:sz="0" w:space="0" w:color="auto"/>
                            <w:left w:val="none" w:sz="0" w:space="0" w:color="auto"/>
                            <w:bottom w:val="none" w:sz="0" w:space="0" w:color="auto"/>
                            <w:right w:val="none" w:sz="0" w:space="0" w:color="auto"/>
                          </w:divBdr>
                          <w:divsChild>
                            <w:div w:id="145976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6199197">
      <w:bodyDiv w:val="1"/>
      <w:marLeft w:val="0"/>
      <w:marRight w:val="0"/>
      <w:marTop w:val="0"/>
      <w:marBottom w:val="0"/>
      <w:divBdr>
        <w:top w:val="none" w:sz="0" w:space="0" w:color="auto"/>
        <w:left w:val="none" w:sz="0" w:space="0" w:color="auto"/>
        <w:bottom w:val="none" w:sz="0" w:space="0" w:color="auto"/>
        <w:right w:val="none" w:sz="0" w:space="0" w:color="auto"/>
      </w:divBdr>
      <w:divsChild>
        <w:div w:id="624579075">
          <w:marLeft w:val="0"/>
          <w:marRight w:val="0"/>
          <w:marTop w:val="0"/>
          <w:marBottom w:val="0"/>
          <w:divBdr>
            <w:top w:val="none" w:sz="0" w:space="0" w:color="auto"/>
            <w:left w:val="none" w:sz="0" w:space="0" w:color="auto"/>
            <w:bottom w:val="none" w:sz="0" w:space="0" w:color="auto"/>
            <w:right w:val="none" w:sz="0" w:space="0" w:color="auto"/>
          </w:divBdr>
          <w:divsChild>
            <w:div w:id="1621379769">
              <w:marLeft w:val="0"/>
              <w:marRight w:val="0"/>
              <w:marTop w:val="0"/>
              <w:marBottom w:val="0"/>
              <w:divBdr>
                <w:top w:val="none" w:sz="0" w:space="0" w:color="auto"/>
                <w:left w:val="none" w:sz="0" w:space="0" w:color="auto"/>
                <w:bottom w:val="none" w:sz="0" w:space="0" w:color="auto"/>
                <w:right w:val="none" w:sz="0" w:space="0" w:color="auto"/>
              </w:divBdr>
            </w:div>
            <w:div w:id="71489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479319">
      <w:bodyDiv w:val="1"/>
      <w:marLeft w:val="0"/>
      <w:marRight w:val="0"/>
      <w:marTop w:val="0"/>
      <w:marBottom w:val="0"/>
      <w:divBdr>
        <w:top w:val="none" w:sz="0" w:space="0" w:color="auto"/>
        <w:left w:val="none" w:sz="0" w:space="0" w:color="auto"/>
        <w:bottom w:val="none" w:sz="0" w:space="0" w:color="auto"/>
        <w:right w:val="none" w:sz="0" w:space="0" w:color="auto"/>
      </w:divBdr>
      <w:divsChild>
        <w:div w:id="1738749094">
          <w:marLeft w:val="0"/>
          <w:marRight w:val="0"/>
          <w:marTop w:val="0"/>
          <w:marBottom w:val="0"/>
          <w:divBdr>
            <w:top w:val="none" w:sz="0" w:space="0" w:color="auto"/>
            <w:left w:val="none" w:sz="0" w:space="0" w:color="auto"/>
            <w:bottom w:val="none" w:sz="0" w:space="0" w:color="auto"/>
            <w:right w:val="none" w:sz="0" w:space="0" w:color="auto"/>
          </w:divBdr>
          <w:divsChild>
            <w:div w:id="1580554650">
              <w:marLeft w:val="0"/>
              <w:marRight w:val="0"/>
              <w:marTop w:val="0"/>
              <w:marBottom w:val="0"/>
              <w:divBdr>
                <w:top w:val="none" w:sz="0" w:space="0" w:color="auto"/>
                <w:left w:val="none" w:sz="0" w:space="0" w:color="auto"/>
                <w:bottom w:val="none" w:sz="0" w:space="0" w:color="auto"/>
                <w:right w:val="none" w:sz="0" w:space="0" w:color="auto"/>
              </w:divBdr>
            </w:div>
            <w:div w:id="45699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725251">
      <w:bodyDiv w:val="1"/>
      <w:marLeft w:val="0"/>
      <w:marRight w:val="0"/>
      <w:marTop w:val="0"/>
      <w:marBottom w:val="0"/>
      <w:divBdr>
        <w:top w:val="none" w:sz="0" w:space="0" w:color="auto"/>
        <w:left w:val="none" w:sz="0" w:space="0" w:color="auto"/>
        <w:bottom w:val="none" w:sz="0" w:space="0" w:color="auto"/>
        <w:right w:val="none" w:sz="0" w:space="0" w:color="auto"/>
      </w:divBdr>
      <w:divsChild>
        <w:div w:id="792480242">
          <w:marLeft w:val="0"/>
          <w:marRight w:val="0"/>
          <w:marTop w:val="0"/>
          <w:marBottom w:val="0"/>
          <w:divBdr>
            <w:top w:val="none" w:sz="0" w:space="0" w:color="auto"/>
            <w:left w:val="none" w:sz="0" w:space="0" w:color="auto"/>
            <w:bottom w:val="none" w:sz="0" w:space="0" w:color="auto"/>
            <w:right w:val="none" w:sz="0" w:space="0" w:color="auto"/>
          </w:divBdr>
          <w:divsChild>
            <w:div w:id="1607881417">
              <w:marLeft w:val="0"/>
              <w:marRight w:val="0"/>
              <w:marTop w:val="0"/>
              <w:marBottom w:val="0"/>
              <w:divBdr>
                <w:top w:val="none" w:sz="0" w:space="0" w:color="auto"/>
                <w:left w:val="none" w:sz="0" w:space="0" w:color="auto"/>
                <w:bottom w:val="none" w:sz="0" w:space="0" w:color="auto"/>
                <w:right w:val="none" w:sz="0" w:space="0" w:color="auto"/>
              </w:divBdr>
            </w:div>
            <w:div w:id="1842965076">
              <w:marLeft w:val="0"/>
              <w:marRight w:val="0"/>
              <w:marTop w:val="0"/>
              <w:marBottom w:val="0"/>
              <w:divBdr>
                <w:top w:val="none" w:sz="0" w:space="0" w:color="auto"/>
                <w:left w:val="none" w:sz="0" w:space="0" w:color="auto"/>
                <w:bottom w:val="none" w:sz="0" w:space="0" w:color="auto"/>
                <w:right w:val="none" w:sz="0" w:space="0" w:color="auto"/>
              </w:divBdr>
              <w:divsChild>
                <w:div w:id="1172068277">
                  <w:marLeft w:val="0"/>
                  <w:marRight w:val="0"/>
                  <w:marTop w:val="0"/>
                  <w:marBottom w:val="0"/>
                  <w:divBdr>
                    <w:top w:val="none" w:sz="0" w:space="0" w:color="auto"/>
                    <w:left w:val="none" w:sz="0" w:space="0" w:color="auto"/>
                    <w:bottom w:val="none" w:sz="0" w:space="0" w:color="auto"/>
                    <w:right w:val="none" w:sz="0" w:space="0" w:color="auto"/>
                  </w:divBdr>
                  <w:divsChild>
                    <w:div w:id="1667170926">
                      <w:marLeft w:val="0"/>
                      <w:marRight w:val="0"/>
                      <w:marTop w:val="0"/>
                      <w:marBottom w:val="0"/>
                      <w:divBdr>
                        <w:top w:val="none" w:sz="0" w:space="0" w:color="auto"/>
                        <w:left w:val="none" w:sz="0" w:space="0" w:color="auto"/>
                        <w:bottom w:val="none" w:sz="0" w:space="0" w:color="auto"/>
                        <w:right w:val="none" w:sz="0" w:space="0" w:color="auto"/>
                      </w:divBdr>
                      <w:divsChild>
                        <w:div w:id="1561821132">
                          <w:marLeft w:val="0"/>
                          <w:marRight w:val="0"/>
                          <w:marTop w:val="0"/>
                          <w:marBottom w:val="0"/>
                          <w:divBdr>
                            <w:top w:val="none" w:sz="0" w:space="0" w:color="auto"/>
                            <w:left w:val="none" w:sz="0" w:space="0" w:color="auto"/>
                            <w:bottom w:val="none" w:sz="0" w:space="0" w:color="auto"/>
                            <w:right w:val="none" w:sz="0" w:space="0" w:color="auto"/>
                          </w:divBdr>
                          <w:divsChild>
                            <w:div w:id="14093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1376266">
      <w:bodyDiv w:val="1"/>
      <w:marLeft w:val="0"/>
      <w:marRight w:val="0"/>
      <w:marTop w:val="0"/>
      <w:marBottom w:val="0"/>
      <w:divBdr>
        <w:top w:val="none" w:sz="0" w:space="0" w:color="auto"/>
        <w:left w:val="none" w:sz="0" w:space="0" w:color="auto"/>
        <w:bottom w:val="none" w:sz="0" w:space="0" w:color="auto"/>
        <w:right w:val="none" w:sz="0" w:space="0" w:color="auto"/>
      </w:divBdr>
    </w:div>
    <w:div w:id="1754861008">
      <w:bodyDiv w:val="1"/>
      <w:marLeft w:val="0"/>
      <w:marRight w:val="0"/>
      <w:marTop w:val="0"/>
      <w:marBottom w:val="0"/>
      <w:divBdr>
        <w:top w:val="none" w:sz="0" w:space="0" w:color="auto"/>
        <w:left w:val="none" w:sz="0" w:space="0" w:color="auto"/>
        <w:bottom w:val="none" w:sz="0" w:space="0" w:color="auto"/>
        <w:right w:val="none" w:sz="0" w:space="0" w:color="auto"/>
      </w:divBdr>
    </w:div>
    <w:div w:id="1798529737">
      <w:bodyDiv w:val="1"/>
      <w:marLeft w:val="0"/>
      <w:marRight w:val="0"/>
      <w:marTop w:val="0"/>
      <w:marBottom w:val="0"/>
      <w:divBdr>
        <w:top w:val="none" w:sz="0" w:space="0" w:color="auto"/>
        <w:left w:val="none" w:sz="0" w:space="0" w:color="auto"/>
        <w:bottom w:val="none" w:sz="0" w:space="0" w:color="auto"/>
        <w:right w:val="none" w:sz="0" w:space="0" w:color="auto"/>
      </w:divBdr>
    </w:div>
    <w:div w:id="1809207718">
      <w:bodyDiv w:val="1"/>
      <w:marLeft w:val="0"/>
      <w:marRight w:val="0"/>
      <w:marTop w:val="0"/>
      <w:marBottom w:val="0"/>
      <w:divBdr>
        <w:top w:val="none" w:sz="0" w:space="0" w:color="auto"/>
        <w:left w:val="none" w:sz="0" w:space="0" w:color="auto"/>
        <w:bottom w:val="none" w:sz="0" w:space="0" w:color="auto"/>
        <w:right w:val="none" w:sz="0" w:space="0" w:color="auto"/>
      </w:divBdr>
      <w:divsChild>
        <w:div w:id="464275137">
          <w:marLeft w:val="0"/>
          <w:marRight w:val="0"/>
          <w:marTop w:val="0"/>
          <w:marBottom w:val="0"/>
          <w:divBdr>
            <w:top w:val="none" w:sz="0" w:space="0" w:color="auto"/>
            <w:left w:val="none" w:sz="0" w:space="0" w:color="auto"/>
            <w:bottom w:val="none" w:sz="0" w:space="0" w:color="auto"/>
            <w:right w:val="none" w:sz="0" w:space="0" w:color="auto"/>
          </w:divBdr>
          <w:divsChild>
            <w:div w:id="784234906">
              <w:marLeft w:val="0"/>
              <w:marRight w:val="0"/>
              <w:marTop w:val="0"/>
              <w:marBottom w:val="0"/>
              <w:divBdr>
                <w:top w:val="none" w:sz="0" w:space="0" w:color="auto"/>
                <w:left w:val="none" w:sz="0" w:space="0" w:color="auto"/>
                <w:bottom w:val="none" w:sz="0" w:space="0" w:color="auto"/>
                <w:right w:val="none" w:sz="0" w:space="0" w:color="auto"/>
              </w:divBdr>
            </w:div>
            <w:div w:id="94354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937292">
      <w:bodyDiv w:val="1"/>
      <w:marLeft w:val="0"/>
      <w:marRight w:val="0"/>
      <w:marTop w:val="0"/>
      <w:marBottom w:val="0"/>
      <w:divBdr>
        <w:top w:val="none" w:sz="0" w:space="0" w:color="auto"/>
        <w:left w:val="none" w:sz="0" w:space="0" w:color="auto"/>
        <w:bottom w:val="none" w:sz="0" w:space="0" w:color="auto"/>
        <w:right w:val="none" w:sz="0" w:space="0" w:color="auto"/>
      </w:divBdr>
      <w:divsChild>
        <w:div w:id="848108395">
          <w:marLeft w:val="0"/>
          <w:marRight w:val="0"/>
          <w:marTop w:val="0"/>
          <w:marBottom w:val="0"/>
          <w:divBdr>
            <w:top w:val="none" w:sz="0" w:space="0" w:color="auto"/>
            <w:left w:val="none" w:sz="0" w:space="0" w:color="auto"/>
            <w:bottom w:val="none" w:sz="0" w:space="0" w:color="auto"/>
            <w:right w:val="none" w:sz="0" w:space="0" w:color="auto"/>
          </w:divBdr>
          <w:divsChild>
            <w:div w:id="708648387">
              <w:marLeft w:val="0"/>
              <w:marRight w:val="0"/>
              <w:marTop w:val="0"/>
              <w:marBottom w:val="0"/>
              <w:divBdr>
                <w:top w:val="none" w:sz="0" w:space="0" w:color="auto"/>
                <w:left w:val="none" w:sz="0" w:space="0" w:color="auto"/>
                <w:bottom w:val="none" w:sz="0" w:space="0" w:color="auto"/>
                <w:right w:val="none" w:sz="0" w:space="0" w:color="auto"/>
              </w:divBdr>
            </w:div>
            <w:div w:id="256836673">
              <w:marLeft w:val="0"/>
              <w:marRight w:val="0"/>
              <w:marTop w:val="0"/>
              <w:marBottom w:val="0"/>
              <w:divBdr>
                <w:top w:val="none" w:sz="0" w:space="0" w:color="auto"/>
                <w:left w:val="none" w:sz="0" w:space="0" w:color="auto"/>
                <w:bottom w:val="none" w:sz="0" w:space="0" w:color="auto"/>
                <w:right w:val="none" w:sz="0" w:space="0" w:color="auto"/>
              </w:divBdr>
              <w:divsChild>
                <w:div w:id="113563686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126031">
      <w:bodyDiv w:val="1"/>
      <w:marLeft w:val="0"/>
      <w:marRight w:val="0"/>
      <w:marTop w:val="0"/>
      <w:marBottom w:val="0"/>
      <w:divBdr>
        <w:top w:val="none" w:sz="0" w:space="0" w:color="auto"/>
        <w:left w:val="none" w:sz="0" w:space="0" w:color="auto"/>
        <w:bottom w:val="none" w:sz="0" w:space="0" w:color="auto"/>
        <w:right w:val="none" w:sz="0" w:space="0" w:color="auto"/>
      </w:divBdr>
      <w:divsChild>
        <w:div w:id="968320379">
          <w:marLeft w:val="0"/>
          <w:marRight w:val="0"/>
          <w:marTop w:val="0"/>
          <w:marBottom w:val="0"/>
          <w:divBdr>
            <w:top w:val="none" w:sz="0" w:space="0" w:color="auto"/>
            <w:left w:val="none" w:sz="0" w:space="0" w:color="auto"/>
            <w:bottom w:val="none" w:sz="0" w:space="0" w:color="auto"/>
            <w:right w:val="none" w:sz="0" w:space="0" w:color="auto"/>
          </w:divBdr>
          <w:divsChild>
            <w:div w:id="1248880809">
              <w:marLeft w:val="0"/>
              <w:marRight w:val="0"/>
              <w:marTop w:val="0"/>
              <w:marBottom w:val="0"/>
              <w:divBdr>
                <w:top w:val="none" w:sz="0" w:space="0" w:color="auto"/>
                <w:left w:val="none" w:sz="0" w:space="0" w:color="auto"/>
                <w:bottom w:val="none" w:sz="0" w:space="0" w:color="auto"/>
                <w:right w:val="none" w:sz="0" w:space="0" w:color="auto"/>
              </w:divBdr>
            </w:div>
          </w:divsChild>
        </w:div>
        <w:div w:id="244191469">
          <w:marLeft w:val="0"/>
          <w:marRight w:val="0"/>
          <w:marTop w:val="0"/>
          <w:marBottom w:val="0"/>
          <w:divBdr>
            <w:top w:val="none" w:sz="0" w:space="0" w:color="auto"/>
            <w:left w:val="none" w:sz="0" w:space="0" w:color="auto"/>
            <w:bottom w:val="none" w:sz="0" w:space="0" w:color="auto"/>
            <w:right w:val="none" w:sz="0" w:space="0" w:color="auto"/>
          </w:divBdr>
          <w:divsChild>
            <w:div w:id="1459882070">
              <w:marLeft w:val="0"/>
              <w:marRight w:val="0"/>
              <w:marTop w:val="0"/>
              <w:marBottom w:val="0"/>
              <w:divBdr>
                <w:top w:val="none" w:sz="0" w:space="0" w:color="auto"/>
                <w:left w:val="none" w:sz="0" w:space="0" w:color="auto"/>
                <w:bottom w:val="none" w:sz="0" w:space="0" w:color="auto"/>
                <w:right w:val="none" w:sz="0" w:space="0" w:color="auto"/>
              </w:divBdr>
            </w:div>
            <w:div w:id="787359570">
              <w:marLeft w:val="0"/>
              <w:marRight w:val="0"/>
              <w:marTop w:val="0"/>
              <w:marBottom w:val="0"/>
              <w:divBdr>
                <w:top w:val="none" w:sz="0" w:space="0" w:color="auto"/>
                <w:left w:val="none" w:sz="0" w:space="0" w:color="auto"/>
                <w:bottom w:val="none" w:sz="0" w:space="0" w:color="auto"/>
                <w:right w:val="none" w:sz="0" w:space="0" w:color="auto"/>
              </w:divBdr>
              <w:divsChild>
                <w:div w:id="121735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223874">
      <w:bodyDiv w:val="1"/>
      <w:marLeft w:val="0"/>
      <w:marRight w:val="0"/>
      <w:marTop w:val="0"/>
      <w:marBottom w:val="0"/>
      <w:divBdr>
        <w:top w:val="none" w:sz="0" w:space="0" w:color="auto"/>
        <w:left w:val="none" w:sz="0" w:space="0" w:color="auto"/>
        <w:bottom w:val="none" w:sz="0" w:space="0" w:color="auto"/>
        <w:right w:val="none" w:sz="0" w:space="0" w:color="auto"/>
      </w:divBdr>
    </w:div>
    <w:div w:id="2000687622">
      <w:bodyDiv w:val="1"/>
      <w:marLeft w:val="0"/>
      <w:marRight w:val="0"/>
      <w:marTop w:val="0"/>
      <w:marBottom w:val="0"/>
      <w:divBdr>
        <w:top w:val="none" w:sz="0" w:space="0" w:color="auto"/>
        <w:left w:val="none" w:sz="0" w:space="0" w:color="auto"/>
        <w:bottom w:val="none" w:sz="0" w:space="0" w:color="auto"/>
        <w:right w:val="none" w:sz="0" w:space="0" w:color="auto"/>
      </w:divBdr>
      <w:divsChild>
        <w:div w:id="878905201">
          <w:marLeft w:val="0"/>
          <w:marRight w:val="0"/>
          <w:marTop w:val="0"/>
          <w:marBottom w:val="0"/>
          <w:divBdr>
            <w:top w:val="none" w:sz="0" w:space="0" w:color="auto"/>
            <w:left w:val="none" w:sz="0" w:space="0" w:color="auto"/>
            <w:bottom w:val="none" w:sz="0" w:space="0" w:color="auto"/>
            <w:right w:val="none" w:sz="0" w:space="0" w:color="auto"/>
          </w:divBdr>
          <w:divsChild>
            <w:div w:id="614413044">
              <w:marLeft w:val="0"/>
              <w:marRight w:val="0"/>
              <w:marTop w:val="0"/>
              <w:marBottom w:val="0"/>
              <w:divBdr>
                <w:top w:val="none" w:sz="0" w:space="0" w:color="auto"/>
                <w:left w:val="none" w:sz="0" w:space="0" w:color="auto"/>
                <w:bottom w:val="none" w:sz="0" w:space="0" w:color="auto"/>
                <w:right w:val="none" w:sz="0" w:space="0" w:color="auto"/>
              </w:divBdr>
            </w:div>
            <w:div w:id="214700755">
              <w:marLeft w:val="0"/>
              <w:marRight w:val="0"/>
              <w:marTop w:val="0"/>
              <w:marBottom w:val="0"/>
              <w:divBdr>
                <w:top w:val="none" w:sz="0" w:space="0" w:color="auto"/>
                <w:left w:val="none" w:sz="0" w:space="0" w:color="auto"/>
                <w:bottom w:val="none" w:sz="0" w:space="0" w:color="auto"/>
                <w:right w:val="none" w:sz="0" w:space="0" w:color="auto"/>
              </w:divBdr>
              <w:divsChild>
                <w:div w:id="143439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570233">
      <w:bodyDiv w:val="1"/>
      <w:marLeft w:val="0"/>
      <w:marRight w:val="0"/>
      <w:marTop w:val="0"/>
      <w:marBottom w:val="0"/>
      <w:divBdr>
        <w:top w:val="none" w:sz="0" w:space="0" w:color="auto"/>
        <w:left w:val="none" w:sz="0" w:space="0" w:color="auto"/>
        <w:bottom w:val="none" w:sz="0" w:space="0" w:color="auto"/>
        <w:right w:val="none" w:sz="0" w:space="0" w:color="auto"/>
      </w:divBdr>
    </w:div>
    <w:div w:id="2025935999">
      <w:bodyDiv w:val="1"/>
      <w:marLeft w:val="0"/>
      <w:marRight w:val="0"/>
      <w:marTop w:val="0"/>
      <w:marBottom w:val="0"/>
      <w:divBdr>
        <w:top w:val="none" w:sz="0" w:space="0" w:color="auto"/>
        <w:left w:val="none" w:sz="0" w:space="0" w:color="auto"/>
        <w:bottom w:val="none" w:sz="0" w:space="0" w:color="auto"/>
        <w:right w:val="none" w:sz="0" w:space="0" w:color="auto"/>
      </w:divBdr>
    </w:div>
    <w:div w:id="214704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es.wikipedia.org/wiki/Persona_f%C3%ADsica" TargetMode="External"/><Relationship Id="rId117" Type="http://schemas.openxmlformats.org/officeDocument/2006/relationships/hyperlink" Target="http://es.wikipedia.org/wiki/Obligaci%C3%B3n_jur%C3%ADdica" TargetMode="External"/><Relationship Id="rId21" Type="http://schemas.openxmlformats.org/officeDocument/2006/relationships/hyperlink" Target="http://es.wikipedia.org/wiki/Mercanc%C3%ADa" TargetMode="External"/><Relationship Id="rId42" Type="http://schemas.openxmlformats.org/officeDocument/2006/relationships/hyperlink" Target="http://es.wikipedia.org/wiki/Pena_pecuniaria" TargetMode="External"/><Relationship Id="rId47" Type="http://schemas.openxmlformats.org/officeDocument/2006/relationships/hyperlink" Target="http://es.wikipedia.org/wiki/Pago" TargetMode="External"/><Relationship Id="rId63" Type="http://schemas.openxmlformats.org/officeDocument/2006/relationships/hyperlink" Target="http://es.wikipedia.org/wiki/Tribunal" TargetMode="External"/><Relationship Id="rId68" Type="http://schemas.openxmlformats.org/officeDocument/2006/relationships/hyperlink" Target="http://es.wikipedia.org/wiki/Obligaci%C3%B3n" TargetMode="External"/><Relationship Id="rId84" Type="http://schemas.openxmlformats.org/officeDocument/2006/relationships/hyperlink" Target="http://es.wikipedia.org/wiki/Filosof%C3%ADa_del_Derecho" TargetMode="External"/><Relationship Id="rId89" Type="http://schemas.openxmlformats.org/officeDocument/2006/relationships/hyperlink" Target="http://es.wikipedia.org/wiki/Estado" TargetMode="External"/><Relationship Id="rId112" Type="http://schemas.openxmlformats.org/officeDocument/2006/relationships/hyperlink" Target="http://es.wikipedia.org/wiki/Administraci%C3%B3n_p%C3%BAblica" TargetMode="External"/><Relationship Id="rId16" Type="http://schemas.openxmlformats.org/officeDocument/2006/relationships/hyperlink" Target="http://es.wikipedia.org/wiki/Econom%C3%ADa" TargetMode="External"/><Relationship Id="rId107" Type="http://schemas.openxmlformats.org/officeDocument/2006/relationships/hyperlink" Target="http://es.wikipedia.org/wiki/Bicicleta" TargetMode="External"/><Relationship Id="rId11" Type="http://schemas.openxmlformats.org/officeDocument/2006/relationships/hyperlink" Target="http://es.wikipedia.org/wiki/Contrabando" TargetMode="External"/><Relationship Id="rId32" Type="http://schemas.openxmlformats.org/officeDocument/2006/relationships/hyperlink" Target="http://es.wikipedia.org/wiki/Pena" TargetMode="External"/><Relationship Id="rId37" Type="http://schemas.openxmlformats.org/officeDocument/2006/relationships/hyperlink" Target="http://es.wikipedia.org/wiki/Antijuridicidad" TargetMode="External"/><Relationship Id="rId53" Type="http://schemas.openxmlformats.org/officeDocument/2006/relationships/hyperlink" Target="http://es.wikipedia.org/wiki/Obligaci%C3%B3n" TargetMode="External"/><Relationship Id="rId58" Type="http://schemas.openxmlformats.org/officeDocument/2006/relationships/hyperlink" Target="http://es.wikipedia.org/wiki/Compulsi%C3%B3n" TargetMode="External"/><Relationship Id="rId74" Type="http://schemas.openxmlformats.org/officeDocument/2006/relationships/hyperlink" Target="http://es.wikipedia.org/wiki/Humano" TargetMode="External"/><Relationship Id="rId79" Type="http://schemas.openxmlformats.org/officeDocument/2006/relationships/hyperlink" Target="http://es.wikipedia.org/wiki/Derecho_positivo" TargetMode="External"/><Relationship Id="rId102" Type="http://schemas.openxmlformats.org/officeDocument/2006/relationships/hyperlink" Target="http://es.wikipedia.org/wiki/Objetividad" TargetMode="External"/><Relationship Id="rId123" Type="http://schemas.openxmlformats.org/officeDocument/2006/relationships/theme" Target="theme/theme1.xml"/><Relationship Id="rId5" Type="http://schemas.openxmlformats.org/officeDocument/2006/relationships/hyperlink" Target="http://www.dyf.com.mx/Que_es_el_IVA.htm" TargetMode="External"/><Relationship Id="rId61" Type="http://schemas.openxmlformats.org/officeDocument/2006/relationships/hyperlink" Target="http://es.wikipedia.org/wiki/Espa%C3%B1a" TargetMode="External"/><Relationship Id="rId82" Type="http://schemas.openxmlformats.org/officeDocument/2006/relationships/hyperlink" Target="http://es.wikipedia.org/wiki/Teor%C3%ADa_del_Derecho" TargetMode="External"/><Relationship Id="rId90" Type="http://schemas.openxmlformats.org/officeDocument/2006/relationships/hyperlink" Target="http://es.wikipedia.org/wiki/Raz%C3%B3n" TargetMode="External"/><Relationship Id="rId95" Type="http://schemas.openxmlformats.org/officeDocument/2006/relationships/hyperlink" Target="http://es.wikipedia.org/wiki/Inconsciente" TargetMode="External"/><Relationship Id="rId19" Type="http://schemas.openxmlformats.org/officeDocument/2006/relationships/hyperlink" Target="http://es.wikipedia.org/wiki/Costa" TargetMode="External"/><Relationship Id="rId14" Type="http://schemas.openxmlformats.org/officeDocument/2006/relationships/hyperlink" Target="http://es.wikipedia.org/wiki/Segunda_Rep%C3%BAblica_Espa%C3%B1ola" TargetMode="External"/><Relationship Id="rId22" Type="http://schemas.openxmlformats.org/officeDocument/2006/relationships/hyperlink" Target="http://es.wikipedia.org/wiki/Importaci%C3%B3n" TargetMode="External"/><Relationship Id="rId27" Type="http://schemas.openxmlformats.org/officeDocument/2006/relationships/hyperlink" Target="http://es.wikipedia.org/wiki/Controles_de_capital" TargetMode="External"/><Relationship Id="rId30" Type="http://schemas.openxmlformats.org/officeDocument/2006/relationships/hyperlink" Target="http://es.wikipedia.org/wiki/Derecho" TargetMode="External"/><Relationship Id="rId35" Type="http://schemas.openxmlformats.org/officeDocument/2006/relationships/hyperlink" Target="http://es.wikipedia.org/wiki/Derecho_natural" TargetMode="External"/><Relationship Id="rId43" Type="http://schemas.openxmlformats.org/officeDocument/2006/relationships/hyperlink" Target="http://es.wikipedia.org/wiki/Lat%C3%ADn" TargetMode="External"/><Relationship Id="rId48" Type="http://schemas.openxmlformats.org/officeDocument/2006/relationships/hyperlink" Target="http://es.wikipedia.org/wiki/Dinero" TargetMode="External"/><Relationship Id="rId56" Type="http://schemas.openxmlformats.org/officeDocument/2006/relationships/hyperlink" Target="http://es.wikipedia.org/wiki/Ejecuci%C3%B3n" TargetMode="External"/><Relationship Id="rId64" Type="http://schemas.openxmlformats.org/officeDocument/2006/relationships/hyperlink" Target="http://es.wikipedia.org/wiki/Embargo" TargetMode="External"/><Relationship Id="rId69" Type="http://schemas.openxmlformats.org/officeDocument/2006/relationships/hyperlink" Target="http://es.wikipedia.org/wiki/Acreedor" TargetMode="External"/><Relationship Id="rId77" Type="http://schemas.openxmlformats.org/officeDocument/2006/relationships/hyperlink" Target="http://es.wikipedia.org/wiki/Norma_jur%C3%ADdica" TargetMode="External"/><Relationship Id="rId100" Type="http://schemas.openxmlformats.org/officeDocument/2006/relationships/hyperlink" Target="http://es.wikipedia.org/wiki/Libre_albedr%C3%ADo" TargetMode="External"/><Relationship Id="rId105" Type="http://schemas.openxmlformats.org/officeDocument/2006/relationships/hyperlink" Target="http://es.wikipedia.org/wiki/Pena_privativa_de_libertad" TargetMode="External"/><Relationship Id="rId113" Type="http://schemas.openxmlformats.org/officeDocument/2006/relationships/hyperlink" Target="http://es.wikipedia.org/wiki/Hecho_imponible" TargetMode="External"/><Relationship Id="rId118" Type="http://schemas.openxmlformats.org/officeDocument/2006/relationships/hyperlink" Target="http://es.wikipedia.org/wiki/Derecho_p%C3%BAblico" TargetMode="External"/><Relationship Id="rId8" Type="http://schemas.openxmlformats.org/officeDocument/2006/relationships/hyperlink" Target="http://es.wikipedia.org/wiki/Guatemala" TargetMode="External"/><Relationship Id="rId51" Type="http://schemas.openxmlformats.org/officeDocument/2006/relationships/hyperlink" Target="http://es.wikipedia.org/wiki/Plazo" TargetMode="External"/><Relationship Id="rId72" Type="http://schemas.openxmlformats.org/officeDocument/2006/relationships/hyperlink" Target="http://es.wikipedia.org/wiki/Norma_jur%C3%ADdica" TargetMode="External"/><Relationship Id="rId80" Type="http://schemas.openxmlformats.org/officeDocument/2006/relationships/hyperlink" Target="http://es.wikipedia.org/wiki/Jurista" TargetMode="External"/><Relationship Id="rId85" Type="http://schemas.openxmlformats.org/officeDocument/2006/relationships/hyperlink" Target="http://es.wikipedia.org/wiki/Teor%C3%ADa_del_Derecho" TargetMode="External"/><Relationship Id="rId93" Type="http://schemas.openxmlformats.org/officeDocument/2006/relationships/hyperlink" Target="http://es.wikipedia.org/wiki/Autoridad" TargetMode="External"/><Relationship Id="rId98" Type="http://schemas.openxmlformats.org/officeDocument/2006/relationships/hyperlink" Target="http://es.wikipedia.org/wiki/Persona" TargetMode="External"/><Relationship Id="rId121" Type="http://schemas.openxmlformats.org/officeDocument/2006/relationships/hyperlink" Target="http://es.wikipedia.org/wiki/Impuesto" TargetMode="External"/><Relationship Id="rId3" Type="http://schemas.openxmlformats.org/officeDocument/2006/relationships/settings" Target="settings.xml"/><Relationship Id="rId12" Type="http://schemas.openxmlformats.org/officeDocument/2006/relationships/hyperlink" Target="http://es.wikipedia.org/wiki/Estraperlo" TargetMode="External"/><Relationship Id="rId17" Type="http://schemas.openxmlformats.org/officeDocument/2006/relationships/hyperlink" Target="http://es.wikipedia.org/wiki/Bien_econ%C3%B3mico" TargetMode="External"/><Relationship Id="rId25" Type="http://schemas.openxmlformats.org/officeDocument/2006/relationships/hyperlink" Target="http://es.wikipedia.org/wiki/Impuesto" TargetMode="External"/><Relationship Id="rId33" Type="http://schemas.openxmlformats.org/officeDocument/2006/relationships/hyperlink" Target="http://es.wikipedia.org/wiki/Derecho_penal" TargetMode="External"/><Relationship Id="rId38" Type="http://schemas.openxmlformats.org/officeDocument/2006/relationships/hyperlink" Target="http://es.wikipedia.org/wiki/Delito" TargetMode="External"/><Relationship Id="rId46" Type="http://schemas.openxmlformats.org/officeDocument/2006/relationships/hyperlink" Target="http://es.wikipedia.org/wiki/Derecho_penal" TargetMode="External"/><Relationship Id="rId59" Type="http://schemas.openxmlformats.org/officeDocument/2006/relationships/hyperlink" Target="http://es.wikipedia.org/w/index.php?title=Apremio&amp;action=edit&amp;redlink=1" TargetMode="External"/><Relationship Id="rId67" Type="http://schemas.openxmlformats.org/officeDocument/2006/relationships/hyperlink" Target="http://es.wikipedia.org/wiki/Mora" TargetMode="External"/><Relationship Id="rId103" Type="http://schemas.openxmlformats.org/officeDocument/2006/relationships/hyperlink" Target="http://es.wikipedia.org/wiki/Sanci%C3%B3n_administrativa" TargetMode="External"/><Relationship Id="rId108" Type="http://schemas.openxmlformats.org/officeDocument/2006/relationships/hyperlink" Target="http://es.wikipedia.org/wiki/Peat%C3%B3n" TargetMode="External"/><Relationship Id="rId116" Type="http://schemas.openxmlformats.org/officeDocument/2006/relationships/hyperlink" Target="http://es.wikipedia.org/wiki/Tributo" TargetMode="External"/><Relationship Id="rId20" Type="http://schemas.openxmlformats.org/officeDocument/2006/relationships/hyperlink" Target="http://es.wikipedia.org/wiki/Frontera" TargetMode="External"/><Relationship Id="rId41" Type="http://schemas.openxmlformats.org/officeDocument/2006/relationships/hyperlink" Target="http://es.wikipedia.org/wiki/Pena" TargetMode="External"/><Relationship Id="rId54" Type="http://schemas.openxmlformats.org/officeDocument/2006/relationships/hyperlink" Target="http://es.wikipedia.org/wiki/Incumplimiento" TargetMode="External"/><Relationship Id="rId62" Type="http://schemas.openxmlformats.org/officeDocument/2006/relationships/hyperlink" Target="http://es.wikipedia.org/wiki/Procedimiento_administrativo" TargetMode="External"/><Relationship Id="rId70" Type="http://schemas.openxmlformats.org/officeDocument/2006/relationships/hyperlink" Target="http://es.wikipedia.org/wiki/Ordenamiento_jur%C3%ADdico" TargetMode="External"/><Relationship Id="rId75" Type="http://schemas.openxmlformats.org/officeDocument/2006/relationships/hyperlink" Target="http://es.wikipedia.org/wiki/Sociedad" TargetMode="External"/><Relationship Id="rId83" Type="http://schemas.openxmlformats.org/officeDocument/2006/relationships/hyperlink" Target="http://es.wikipedia.org/wiki/Consenso" TargetMode="External"/><Relationship Id="rId88" Type="http://schemas.openxmlformats.org/officeDocument/2006/relationships/hyperlink" Target="http://es.wikipedia.org/wiki/Reglamento" TargetMode="External"/><Relationship Id="rId91" Type="http://schemas.openxmlformats.org/officeDocument/2006/relationships/hyperlink" Target="http://es.wikipedia.org/wiki/Voluntad" TargetMode="External"/><Relationship Id="rId96" Type="http://schemas.openxmlformats.org/officeDocument/2006/relationships/hyperlink" Target="http://es.wikipedia.org/wiki/Miedo" TargetMode="External"/><Relationship Id="rId111" Type="http://schemas.openxmlformats.org/officeDocument/2006/relationships/hyperlink" Target="http://es.wikipedia.org/wiki/Tributo" TargetMode="External"/><Relationship Id="rId1" Type="http://schemas.openxmlformats.org/officeDocument/2006/relationships/numbering" Target="numbering.xml"/><Relationship Id="rId6" Type="http://schemas.openxmlformats.org/officeDocument/2006/relationships/hyperlink" Target="http://www.dyf.com.mx/Que_es_el_isr.htm" TargetMode="External"/><Relationship Id="rId15" Type="http://schemas.openxmlformats.org/officeDocument/2006/relationships/hyperlink" Target="http://definicion.de/persona/" TargetMode="External"/><Relationship Id="rId23" Type="http://schemas.openxmlformats.org/officeDocument/2006/relationships/hyperlink" Target="http://es.wikipedia.org/wiki/Exportaci%C3%B3n" TargetMode="External"/><Relationship Id="rId28" Type="http://schemas.openxmlformats.org/officeDocument/2006/relationships/hyperlink" Target="http://es.wikipedia.org/wiki/Tipo_penal" TargetMode="External"/><Relationship Id="rId36" Type="http://schemas.openxmlformats.org/officeDocument/2006/relationships/hyperlink" Target="http://es.wikipedia.org/wiki/Derecho_penal" TargetMode="External"/><Relationship Id="rId49" Type="http://schemas.openxmlformats.org/officeDocument/2006/relationships/hyperlink" Target="http://es.wikipedia.org/wiki/Reclusi%C3%B3n" TargetMode="External"/><Relationship Id="rId57" Type="http://schemas.openxmlformats.org/officeDocument/2006/relationships/hyperlink" Target="http://es.wikipedia.org/wiki/Subsidiaria" TargetMode="External"/><Relationship Id="rId106" Type="http://schemas.openxmlformats.org/officeDocument/2006/relationships/hyperlink" Target="http://es.wikipedia.org/wiki/Motor" TargetMode="External"/><Relationship Id="rId114" Type="http://schemas.openxmlformats.org/officeDocument/2006/relationships/hyperlink" Target="http://es.wikipedia.org/wiki/Ley" TargetMode="External"/><Relationship Id="rId119" Type="http://schemas.openxmlformats.org/officeDocument/2006/relationships/hyperlink" Target="http://es.wikipedia.org/wiki/Rector" TargetMode="External"/><Relationship Id="rId10" Type="http://schemas.openxmlformats.org/officeDocument/2006/relationships/hyperlink" Target="http://es.wikipedia.org/wiki/Autoridad" TargetMode="External"/><Relationship Id="rId31" Type="http://schemas.openxmlformats.org/officeDocument/2006/relationships/hyperlink" Target="http://es.wikipedia.org/wiki/Culpable" TargetMode="External"/><Relationship Id="rId44" Type="http://schemas.openxmlformats.org/officeDocument/2006/relationships/hyperlink" Target="http://es.wikipedia.org/wiki/Sanci%C3%B3n" TargetMode="External"/><Relationship Id="rId52" Type="http://schemas.openxmlformats.org/officeDocument/2006/relationships/hyperlink" Target="http://es.wikipedia.org/wiki/Acto_administrativo" TargetMode="External"/><Relationship Id="rId60" Type="http://schemas.openxmlformats.org/officeDocument/2006/relationships/hyperlink" Target="http://es.wikipedia.org/wiki/Patrimonio" TargetMode="External"/><Relationship Id="rId65" Type="http://schemas.openxmlformats.org/officeDocument/2006/relationships/hyperlink" Target="http://es.wikipedia.org/wiki/Mora_%28Derecho%29" TargetMode="External"/><Relationship Id="rId73" Type="http://schemas.openxmlformats.org/officeDocument/2006/relationships/hyperlink" Target="http://es.wikipedia.org/wiki/Conducta" TargetMode="External"/><Relationship Id="rId78" Type="http://schemas.openxmlformats.org/officeDocument/2006/relationships/hyperlink" Target="http://es.wikipedia.org/wiki/Sociedad" TargetMode="External"/><Relationship Id="rId81" Type="http://schemas.openxmlformats.org/officeDocument/2006/relationships/hyperlink" Target="http://es.wikipedia.org/wiki/Filosof%C3%ADa" TargetMode="External"/><Relationship Id="rId86" Type="http://schemas.openxmlformats.org/officeDocument/2006/relationships/hyperlink" Target="http://es.wikipedia.org/wiki/Derecho" TargetMode="External"/><Relationship Id="rId94" Type="http://schemas.openxmlformats.org/officeDocument/2006/relationships/hyperlink" Target="http://es.wikipedia.org/wiki/Sociedad" TargetMode="External"/><Relationship Id="rId99" Type="http://schemas.openxmlformats.org/officeDocument/2006/relationships/hyperlink" Target="http://es.wikipedia.org/wiki/Inteligencia" TargetMode="External"/><Relationship Id="rId101" Type="http://schemas.openxmlformats.org/officeDocument/2006/relationships/hyperlink" Target="http://es.wikipedia.org/wiki/Necesidad" TargetMode="External"/><Relationship Id="rId12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s.wikipedia.org/wiki/Mercanc%C3%ADa" TargetMode="External"/><Relationship Id="rId13" Type="http://schemas.openxmlformats.org/officeDocument/2006/relationships/hyperlink" Target="http://es.wikipedia.org/wiki/Mercado_negro" TargetMode="External"/><Relationship Id="rId18" Type="http://schemas.openxmlformats.org/officeDocument/2006/relationships/hyperlink" Target="http://es.wikipedia.org/wiki/Comercio" TargetMode="External"/><Relationship Id="rId39" Type="http://schemas.openxmlformats.org/officeDocument/2006/relationships/hyperlink" Target="http://es.wikipedia.org/wiki/Delito" TargetMode="External"/><Relationship Id="rId109" Type="http://schemas.openxmlformats.org/officeDocument/2006/relationships/hyperlink" Target="http://es.wikipedia.org/wiki/Derecho_administrativo" TargetMode="External"/><Relationship Id="rId34" Type="http://schemas.openxmlformats.org/officeDocument/2006/relationships/hyperlink" Target="http://es.wikipedia.org/wiki/Delito" TargetMode="External"/><Relationship Id="rId50" Type="http://schemas.openxmlformats.org/officeDocument/2006/relationships/hyperlink" Target="http://es.wikipedia.org/wiki/D%C3%ADa" TargetMode="External"/><Relationship Id="rId55" Type="http://schemas.openxmlformats.org/officeDocument/2006/relationships/hyperlink" Target="http://es.wikipedia.org/wiki/Administraci%C3%B3n" TargetMode="External"/><Relationship Id="rId76" Type="http://schemas.openxmlformats.org/officeDocument/2006/relationships/hyperlink" Target="http://es.wikipedia.org/wiki/Justicia" TargetMode="External"/><Relationship Id="rId97" Type="http://schemas.openxmlformats.org/officeDocument/2006/relationships/hyperlink" Target="http://es.wikipedia.org/wiki/Castigo" TargetMode="External"/><Relationship Id="rId104" Type="http://schemas.openxmlformats.org/officeDocument/2006/relationships/hyperlink" Target="http://es.wikipedia.org/wiki/Derecho_penal" TargetMode="External"/><Relationship Id="rId120" Type="http://schemas.openxmlformats.org/officeDocument/2006/relationships/hyperlink" Target="http://es.wikipedia.org/wiki/Reglamentaci%C3%B3n" TargetMode="External"/><Relationship Id="rId7" Type="http://schemas.openxmlformats.org/officeDocument/2006/relationships/hyperlink" Target="http://es.wikipedia.org/wiki/Guatemala" TargetMode="External"/><Relationship Id="rId71" Type="http://schemas.openxmlformats.org/officeDocument/2006/relationships/hyperlink" Target="http://es.wikipedia.org/wiki/Derecho" TargetMode="External"/><Relationship Id="rId92" Type="http://schemas.openxmlformats.org/officeDocument/2006/relationships/hyperlink" Target="http://es.wikipedia.org/wiki/Valor_%28axiolog%C3%ADa%29" TargetMode="External"/><Relationship Id="rId2" Type="http://schemas.openxmlformats.org/officeDocument/2006/relationships/styles" Target="styles.xml"/><Relationship Id="rId29" Type="http://schemas.openxmlformats.org/officeDocument/2006/relationships/hyperlink" Target="http://es.wikipedia.org/wiki/Antijuridicidad" TargetMode="External"/><Relationship Id="rId24" Type="http://schemas.openxmlformats.org/officeDocument/2006/relationships/hyperlink" Target="http://es.wikipedia.org/wiki/Pa%C3%ADs" TargetMode="External"/><Relationship Id="rId40" Type="http://schemas.openxmlformats.org/officeDocument/2006/relationships/hyperlink" Target="http://es.wikipedia.org/wiki/Ley" TargetMode="External"/><Relationship Id="rId45" Type="http://schemas.openxmlformats.org/officeDocument/2006/relationships/hyperlink" Target="http://es.wikipedia.org/wiki/Derecho_administrativo" TargetMode="External"/><Relationship Id="rId66" Type="http://schemas.openxmlformats.org/officeDocument/2006/relationships/hyperlink" Target="http://es.wikipedia.org/wiki/Mora_%28Derecho%29" TargetMode="External"/><Relationship Id="rId87" Type="http://schemas.openxmlformats.org/officeDocument/2006/relationships/hyperlink" Target="http://es.wikipedia.org/wiki/Ley" TargetMode="External"/><Relationship Id="rId110" Type="http://schemas.openxmlformats.org/officeDocument/2006/relationships/hyperlink" Target="http://es.wikipedia.org/wiki/Derecho_p%C3%BAblico" TargetMode="External"/><Relationship Id="rId115" Type="http://schemas.openxmlformats.org/officeDocument/2006/relationships/hyperlink" Target="http://es.wikipedia.org/wiki/Gasto_p%C3%BAbli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4958</Words>
  <Characters>28263</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33155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dcterms:created xsi:type="dcterms:W3CDTF">2012-03-22T17:00:00Z</dcterms:created>
  <dcterms:modified xsi:type="dcterms:W3CDTF">2012-03-22T17:55:00Z</dcterms:modified>
</cp:coreProperties>
</file>